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6A350E" w:rsidRDefault="00F309CE" w:rsidP="003D221C">
      <w:pPr>
        <w:tabs>
          <w:tab w:val="left" w:pos="-1440"/>
        </w:tabs>
        <w:jc w:val="center"/>
        <w:rPr>
          <w:rFonts w:ascii="Book Antiqua" w:hAnsi="Book Antiqua"/>
          <w:b/>
          <w:sz w:val="28"/>
          <w:szCs w:val="28"/>
        </w:rPr>
      </w:pPr>
      <w:r w:rsidRPr="006A350E">
        <w:rPr>
          <w:rFonts w:ascii="Book Antiqua" w:hAnsi="Book Antiqua"/>
          <w:b/>
          <w:sz w:val="28"/>
          <w:szCs w:val="28"/>
        </w:rPr>
        <w:t>INSTRUCTIONS TO BIDDERS</w:t>
      </w:r>
    </w:p>
    <w:p w14:paraId="7127797E" w14:textId="77777777" w:rsidR="002D44A3" w:rsidRPr="006A350E" w:rsidRDefault="002D44A3" w:rsidP="003D221C">
      <w:pPr>
        <w:tabs>
          <w:tab w:val="left" w:pos="-1440"/>
        </w:tabs>
        <w:jc w:val="center"/>
        <w:rPr>
          <w:rFonts w:ascii="Book Antiqua" w:hAnsi="Book Antiqua"/>
          <w:b/>
          <w:sz w:val="28"/>
          <w:szCs w:val="28"/>
        </w:rPr>
      </w:pPr>
    </w:p>
    <w:p w14:paraId="20AEA39D" w14:textId="77777777" w:rsidR="002D44A3" w:rsidRPr="006A350E" w:rsidRDefault="002D44A3" w:rsidP="002D44A3">
      <w:pPr>
        <w:tabs>
          <w:tab w:val="left" w:pos="-1440"/>
        </w:tabs>
        <w:jc w:val="center"/>
        <w:rPr>
          <w:rFonts w:ascii="Book Antiqua" w:hAnsi="Book Antiqua"/>
          <w:b/>
          <w:sz w:val="28"/>
          <w:szCs w:val="28"/>
          <w:lang w:val="en-GB"/>
        </w:rPr>
      </w:pPr>
      <w:r w:rsidRPr="006A350E">
        <w:rPr>
          <w:rFonts w:ascii="Book Antiqua" w:hAnsi="Book Antiqua"/>
          <w:b/>
          <w:sz w:val="28"/>
          <w:szCs w:val="28"/>
          <w:lang w:val="en-GB"/>
        </w:rPr>
        <w:t>(DOMESTIC COMPETITIVE BIDDING)</w:t>
      </w:r>
    </w:p>
    <w:p w14:paraId="66C77F72" w14:textId="77777777" w:rsidR="002D44A3" w:rsidRPr="006A350E" w:rsidRDefault="002D44A3" w:rsidP="002D44A3">
      <w:pPr>
        <w:tabs>
          <w:tab w:val="left" w:pos="-1440"/>
        </w:tabs>
        <w:jc w:val="center"/>
        <w:rPr>
          <w:rFonts w:ascii="Book Antiqua" w:hAnsi="Book Antiqua"/>
          <w:b/>
          <w:bCs/>
          <w:sz w:val="18"/>
          <w:szCs w:val="18"/>
          <w:lang w:val="en-GB"/>
        </w:rPr>
      </w:pPr>
    </w:p>
    <w:p w14:paraId="0E712836" w14:textId="02B4580F" w:rsidR="002D44A3" w:rsidRPr="006A350E" w:rsidRDefault="002D44A3" w:rsidP="002D44A3">
      <w:pPr>
        <w:tabs>
          <w:tab w:val="left" w:pos="-1440"/>
        </w:tabs>
        <w:jc w:val="center"/>
        <w:rPr>
          <w:rFonts w:ascii="Book Antiqua" w:hAnsi="Book Antiqua"/>
          <w:b/>
          <w:i/>
          <w:iCs/>
          <w:sz w:val="28"/>
          <w:szCs w:val="28"/>
          <w:u w:val="single"/>
          <w:lang w:val="en-GB"/>
        </w:rPr>
      </w:pPr>
      <w:r w:rsidRPr="006A350E">
        <w:rPr>
          <w:rFonts w:ascii="Book Antiqua" w:hAnsi="Book Antiqua"/>
          <w:b/>
          <w:sz w:val="28"/>
          <w:szCs w:val="28"/>
          <w:u w:val="single"/>
          <w:lang w:val="en-GB"/>
        </w:rPr>
        <w:t xml:space="preserve">(Single Stage </w:t>
      </w:r>
      <w:r w:rsidR="00396A02" w:rsidRPr="006A350E">
        <w:rPr>
          <w:rFonts w:ascii="Book Antiqua" w:hAnsi="Book Antiqua"/>
          <w:b/>
          <w:sz w:val="28"/>
          <w:szCs w:val="28"/>
          <w:u w:val="single"/>
          <w:lang w:val="en-GB"/>
        </w:rPr>
        <w:t>Single</w:t>
      </w:r>
      <w:r w:rsidRPr="006A350E">
        <w:rPr>
          <w:rFonts w:ascii="Book Antiqua" w:hAnsi="Book Antiqua"/>
          <w:b/>
          <w:sz w:val="28"/>
          <w:szCs w:val="28"/>
          <w:u w:val="single"/>
          <w:lang w:val="en-GB"/>
        </w:rPr>
        <w:t xml:space="preserve"> Envelope Bidding)</w:t>
      </w:r>
    </w:p>
    <w:p w14:paraId="7166AA42" w14:textId="77777777" w:rsidR="002D44A3" w:rsidRPr="006A350E" w:rsidRDefault="002D44A3" w:rsidP="003D221C">
      <w:pPr>
        <w:tabs>
          <w:tab w:val="left" w:pos="-1440"/>
        </w:tabs>
        <w:jc w:val="center"/>
        <w:rPr>
          <w:rFonts w:ascii="Book Antiqua" w:hAnsi="Book Antiqua"/>
          <w:b/>
          <w:sz w:val="16"/>
          <w:szCs w:val="16"/>
        </w:rPr>
      </w:pPr>
    </w:p>
    <w:p w14:paraId="2D0AB75C" w14:textId="1A606A58" w:rsidR="008E1815" w:rsidRPr="006A350E" w:rsidRDefault="00CA4EDF" w:rsidP="003D2C64">
      <w:pPr>
        <w:ind w:left="720"/>
        <w:jc w:val="center"/>
        <w:rPr>
          <w:rFonts w:ascii="Book Antiqua" w:hAnsi="Book Antiqua"/>
          <w:b/>
          <w:bCs/>
          <w:sz w:val="24"/>
        </w:rPr>
      </w:pPr>
      <w:r w:rsidRPr="006A350E">
        <w:rPr>
          <w:rFonts w:ascii="Book Antiqua" w:hAnsi="Book Antiqua"/>
          <w:b/>
          <w:bCs/>
          <w:sz w:val="24"/>
        </w:rPr>
        <w:t>“</w:t>
      </w:r>
      <w:r w:rsidR="00E37BCD" w:rsidRPr="006A350E">
        <w:rPr>
          <w:rFonts w:ascii="Book Antiqua" w:hAnsi="Book Antiqua"/>
          <w:b/>
          <w:bCs/>
          <w:sz w:val="24"/>
        </w:rPr>
        <w:t>Repairing cum renovation of Transit Camp at 400/220 kV Mainpuri Substation</w:t>
      </w:r>
      <w:r w:rsidRPr="006A350E">
        <w:rPr>
          <w:rFonts w:ascii="Book Antiqua" w:hAnsi="Book Antiqua"/>
          <w:b/>
          <w:bCs/>
          <w:sz w:val="24"/>
        </w:rPr>
        <w:t>”</w:t>
      </w:r>
    </w:p>
    <w:p w14:paraId="1C69BE44" w14:textId="77777777" w:rsidR="00705CE8" w:rsidRPr="006A350E" w:rsidRDefault="00705CE8" w:rsidP="003D2C64">
      <w:pPr>
        <w:ind w:left="720"/>
        <w:jc w:val="center"/>
        <w:rPr>
          <w:rFonts w:ascii="Book Antiqua" w:hAnsi="Book Antiqua"/>
          <w:b/>
          <w:bCs/>
          <w:sz w:val="16"/>
          <w:szCs w:val="16"/>
          <w:u w:val="single"/>
        </w:rPr>
      </w:pPr>
    </w:p>
    <w:p w14:paraId="734B3B42" w14:textId="06640FC8" w:rsidR="00261560" w:rsidRPr="006A350E" w:rsidRDefault="001F3F49" w:rsidP="001F3F49">
      <w:pPr>
        <w:ind w:left="720"/>
        <w:rPr>
          <w:rFonts w:ascii="Book Antiqua" w:hAnsi="Book Antiqua"/>
          <w:b/>
          <w:bCs/>
          <w:sz w:val="24"/>
          <w:lang w:val="en-IN"/>
        </w:rPr>
      </w:pPr>
      <w:r w:rsidRPr="006A350E">
        <w:rPr>
          <w:rFonts w:ascii="Book Antiqua" w:hAnsi="Book Antiqua"/>
          <w:b/>
          <w:bCs/>
          <w:sz w:val="24"/>
        </w:rPr>
        <w:t xml:space="preserve"> </w:t>
      </w:r>
      <w:r w:rsidR="00261560" w:rsidRPr="006A350E">
        <w:rPr>
          <w:rFonts w:ascii="Book Antiqua" w:hAnsi="Book Antiqua"/>
          <w:b/>
          <w:bCs/>
          <w:sz w:val="24"/>
        </w:rPr>
        <w:t xml:space="preserve">Specification No. </w:t>
      </w:r>
      <w:r w:rsidR="00261560" w:rsidRPr="006A350E">
        <w:rPr>
          <w:rFonts w:ascii="Book Antiqua" w:hAnsi="Book Antiqua"/>
          <w:b/>
          <w:bCs/>
          <w:sz w:val="24"/>
        </w:rPr>
        <w:tab/>
      </w:r>
      <w:r w:rsidR="006C6AF0" w:rsidRPr="006A350E">
        <w:rPr>
          <w:rFonts w:ascii="Book Antiqua" w:hAnsi="Book Antiqua"/>
          <w:b/>
          <w:bCs/>
          <w:sz w:val="24"/>
        </w:rPr>
        <w:t xml:space="preserve">NR3/NT/W-CIVIL/DOM/K00/25/07492 </w:t>
      </w:r>
      <w:r w:rsidR="00262003" w:rsidRPr="006A350E">
        <w:rPr>
          <w:rFonts w:ascii="Book Antiqua" w:hAnsi="Book Antiqua"/>
          <w:b/>
          <w:bCs/>
          <w:sz w:val="24"/>
        </w:rPr>
        <w:t xml:space="preserve">(RFx No. </w:t>
      </w:r>
      <w:r w:rsidR="00C67983" w:rsidRPr="006A350E">
        <w:rPr>
          <w:rFonts w:ascii="Book Antiqua" w:hAnsi="Book Antiqua"/>
          <w:b/>
          <w:bCs/>
          <w:sz w:val="24"/>
        </w:rPr>
        <w:t>5005011410</w:t>
      </w:r>
      <w:r w:rsidR="00262003" w:rsidRPr="006A350E">
        <w:rPr>
          <w:rFonts w:ascii="Book Antiqua" w:hAnsi="Book Antiqua"/>
          <w:b/>
          <w:bCs/>
          <w:sz w:val="24"/>
        </w:rPr>
        <w:t>)</w:t>
      </w:r>
    </w:p>
    <w:p w14:paraId="0852E635" w14:textId="1C543BC1" w:rsidR="00E85E17" w:rsidRPr="006A350E" w:rsidRDefault="000409B2" w:rsidP="000409B2">
      <w:pPr>
        <w:ind w:left="720"/>
        <w:rPr>
          <w:rFonts w:ascii="Book Antiqua" w:hAnsi="Book Antiqua"/>
          <w:b/>
          <w:bCs/>
          <w:sz w:val="24"/>
        </w:rPr>
      </w:pPr>
      <w:r w:rsidRPr="006A350E">
        <w:rPr>
          <w:rFonts w:ascii="Book Antiqua" w:hAnsi="Book Antiqua"/>
          <w:b/>
          <w:bCs/>
          <w:sz w:val="24"/>
        </w:rPr>
        <w:t xml:space="preserve"> </w:t>
      </w:r>
      <w:r w:rsidR="002F129B" w:rsidRPr="006A350E">
        <w:rPr>
          <w:rFonts w:ascii="Book Antiqua" w:hAnsi="Book Antiqua"/>
          <w:b/>
          <w:bCs/>
          <w:sz w:val="24"/>
          <w:lang w:val="en-GB"/>
        </w:rPr>
        <w:t xml:space="preserve">DATE OF ISSUANCE OF </w:t>
      </w:r>
      <w:r w:rsidR="00F95D36" w:rsidRPr="006A350E">
        <w:rPr>
          <w:rFonts w:ascii="Book Antiqua" w:hAnsi="Book Antiqua"/>
          <w:b/>
          <w:bCs/>
          <w:sz w:val="24"/>
          <w:lang w:val="en-GB"/>
        </w:rPr>
        <w:t>NIT</w:t>
      </w:r>
      <w:r w:rsidR="00E85E17" w:rsidRPr="006A350E">
        <w:rPr>
          <w:rFonts w:ascii="Book Antiqua" w:hAnsi="Book Antiqua"/>
          <w:b/>
          <w:bCs/>
          <w:sz w:val="24"/>
        </w:rPr>
        <w:t xml:space="preserve">: </w:t>
      </w:r>
      <w:r w:rsidR="00623DFB" w:rsidRPr="006A350E">
        <w:rPr>
          <w:rFonts w:ascii="Book Antiqua" w:hAnsi="Book Antiqua"/>
          <w:b/>
          <w:bCs/>
          <w:sz w:val="24"/>
        </w:rPr>
        <w:t>27</w:t>
      </w:r>
      <w:r w:rsidR="005A2CC6" w:rsidRPr="006A350E">
        <w:rPr>
          <w:rFonts w:ascii="Book Antiqua" w:hAnsi="Book Antiqua"/>
          <w:b/>
          <w:bCs/>
          <w:sz w:val="24"/>
        </w:rPr>
        <w:t>.0</w:t>
      </w:r>
      <w:r w:rsidR="006975CA" w:rsidRPr="006A350E">
        <w:rPr>
          <w:rFonts w:ascii="Book Antiqua" w:hAnsi="Book Antiqua"/>
          <w:b/>
          <w:bCs/>
          <w:sz w:val="24"/>
        </w:rPr>
        <w:t>6</w:t>
      </w:r>
      <w:r w:rsidR="00E85E17" w:rsidRPr="006A350E">
        <w:rPr>
          <w:rFonts w:ascii="Book Antiqua" w:hAnsi="Book Antiqua"/>
          <w:b/>
          <w:bCs/>
          <w:sz w:val="24"/>
        </w:rPr>
        <w:t>.2025</w:t>
      </w:r>
    </w:p>
    <w:p w14:paraId="64F314B7" w14:textId="77777777" w:rsidR="002B7727" w:rsidRPr="006A350E" w:rsidRDefault="002B7727" w:rsidP="003D2C64">
      <w:pPr>
        <w:ind w:left="720"/>
        <w:jc w:val="center"/>
        <w:rPr>
          <w:rFonts w:ascii="Book Antiqua" w:hAnsi="Book Antiqua"/>
          <w:b/>
          <w:bCs/>
          <w:sz w:val="23"/>
          <w:szCs w:val="23"/>
        </w:rPr>
      </w:pPr>
    </w:p>
    <w:p w14:paraId="6D5E0BBE" w14:textId="7EF1B958" w:rsidR="007409AC" w:rsidRPr="006A350E" w:rsidRDefault="007409AC" w:rsidP="00710051">
      <w:pPr>
        <w:numPr>
          <w:ilvl w:val="0"/>
          <w:numId w:val="3"/>
        </w:numPr>
        <w:tabs>
          <w:tab w:val="clear" w:pos="720"/>
        </w:tabs>
        <w:jc w:val="both"/>
        <w:rPr>
          <w:rFonts w:ascii="Book Antiqua" w:hAnsi="Book Antiqua" w:cs="Arial"/>
          <w:sz w:val="23"/>
          <w:szCs w:val="23"/>
        </w:rPr>
      </w:pPr>
      <w:r w:rsidRPr="006A350E">
        <w:rPr>
          <w:rFonts w:ascii="Book Antiqua" w:hAnsi="Book Antiqua"/>
          <w:sz w:val="23"/>
          <w:szCs w:val="23"/>
        </w:rPr>
        <w:t>These</w:t>
      </w:r>
      <w:r w:rsidRPr="006A350E">
        <w:rPr>
          <w:rFonts w:ascii="Book Antiqua" w:hAnsi="Book Antiqua"/>
          <w:b/>
          <w:bCs/>
          <w:sz w:val="23"/>
          <w:szCs w:val="23"/>
        </w:rPr>
        <w:t xml:space="preserve"> tender documents have been issued on e-tender portal </w:t>
      </w:r>
      <w:hyperlink r:id="rId8" w:history="1">
        <w:r w:rsidR="004E49BC" w:rsidRPr="006A350E">
          <w:rPr>
            <w:rStyle w:val="Hyperlink"/>
            <w:rFonts w:ascii="Book Antiqua" w:hAnsi="Book Antiqua"/>
            <w:i/>
            <w:color w:val="auto"/>
            <w:sz w:val="23"/>
            <w:szCs w:val="23"/>
          </w:rPr>
          <w:t>https://etender.powergrid.in</w:t>
        </w:r>
      </w:hyperlink>
      <w:r w:rsidR="004E49BC" w:rsidRPr="006A350E">
        <w:rPr>
          <w:rStyle w:val="Hyperlink"/>
          <w:rFonts w:ascii="Book Antiqua" w:hAnsi="Book Antiqua"/>
          <w:i/>
          <w:color w:val="auto"/>
          <w:sz w:val="23"/>
          <w:szCs w:val="23"/>
        </w:rPr>
        <w:t xml:space="preserve"> </w:t>
      </w:r>
      <w:r w:rsidRPr="006A350E">
        <w:rPr>
          <w:rFonts w:ascii="Book Antiqua" w:hAnsi="Book Antiqua"/>
          <w:b/>
          <w:bCs/>
          <w:sz w:val="23"/>
          <w:szCs w:val="23"/>
        </w:rPr>
        <w:t>specifically for the work of</w:t>
      </w:r>
      <w:r w:rsidRPr="006A350E">
        <w:rPr>
          <w:rFonts w:ascii="Book Antiqua" w:hAnsi="Book Antiqua"/>
          <w:sz w:val="23"/>
          <w:szCs w:val="23"/>
        </w:rPr>
        <w:t xml:space="preserve"> </w:t>
      </w:r>
      <w:r w:rsidR="00887A5C" w:rsidRPr="006A350E">
        <w:rPr>
          <w:rFonts w:ascii="Book Antiqua" w:hAnsi="Book Antiqua"/>
          <w:sz w:val="23"/>
          <w:szCs w:val="23"/>
        </w:rPr>
        <w:t>“</w:t>
      </w:r>
      <w:r w:rsidR="006975CA" w:rsidRPr="006A350E">
        <w:rPr>
          <w:rFonts w:ascii="Book Antiqua" w:hAnsi="Book Antiqua"/>
          <w:b/>
          <w:bCs/>
          <w:sz w:val="24"/>
        </w:rPr>
        <w:t>Repairing cum renovation of Transit Camp at 400/220 kV Mainpuri Substation</w:t>
      </w:r>
      <w:r w:rsidRPr="006A350E">
        <w:rPr>
          <w:rFonts w:ascii="Book Antiqua" w:hAnsi="Book Antiqua"/>
          <w:b/>
          <w:bCs/>
          <w:sz w:val="23"/>
          <w:szCs w:val="23"/>
        </w:rPr>
        <w:t>” and cannot be used for any other purpose</w:t>
      </w:r>
      <w:r w:rsidR="007621B8" w:rsidRPr="006A350E">
        <w:rPr>
          <w:rFonts w:ascii="Book Antiqua" w:hAnsi="Book Antiqua"/>
          <w:b/>
          <w:bCs/>
          <w:sz w:val="23"/>
          <w:szCs w:val="23"/>
        </w:rPr>
        <w:t xml:space="preserve">. </w:t>
      </w:r>
      <w:r w:rsidRPr="006A350E">
        <w:rPr>
          <w:rFonts w:ascii="Book Antiqua" w:hAnsi="Book Antiqua"/>
          <w:b/>
          <w:bCs/>
          <w:sz w:val="23"/>
          <w:szCs w:val="23"/>
        </w:rPr>
        <w:t>Tender documents</w:t>
      </w:r>
      <w:r w:rsidRPr="006A350E">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6A350E" w:rsidRDefault="007409AC" w:rsidP="003D221C">
      <w:pPr>
        <w:ind w:left="720"/>
        <w:jc w:val="both"/>
        <w:rPr>
          <w:rFonts w:ascii="Book Antiqua" w:hAnsi="Book Antiqua"/>
          <w:sz w:val="23"/>
          <w:szCs w:val="23"/>
        </w:rPr>
      </w:pPr>
    </w:p>
    <w:p w14:paraId="4C22DEFB" w14:textId="77777777" w:rsidR="007409AC" w:rsidRPr="006A350E" w:rsidRDefault="003D221C" w:rsidP="003D221C">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cs="Book Antiqua"/>
          <w:sz w:val="23"/>
          <w:szCs w:val="23"/>
        </w:rPr>
        <w:t>To</w:t>
      </w:r>
      <w:r w:rsidR="007409AC" w:rsidRPr="006A350E">
        <w:rPr>
          <w:rFonts w:ascii="Book Antiqua" w:hAnsi="Book Antiqua" w:cs="Book Antiqua"/>
          <w:sz w:val="23"/>
          <w:szCs w:val="23"/>
        </w:rPr>
        <w:t xml:space="preserve"> </w:t>
      </w:r>
      <w:r w:rsidR="007409AC" w:rsidRPr="006A350E">
        <w:rPr>
          <w:rFonts w:ascii="Book Antiqua" w:hAnsi="Book Antiqua"/>
          <w:sz w:val="23"/>
          <w:szCs w:val="23"/>
        </w:rPr>
        <w:t>participate</w:t>
      </w:r>
      <w:r w:rsidR="007409AC" w:rsidRPr="006A350E">
        <w:rPr>
          <w:rFonts w:ascii="Book Antiqua" w:hAnsi="Book Antiqua" w:cs="Book Antiqua"/>
          <w:sz w:val="23"/>
          <w:szCs w:val="23"/>
        </w:rPr>
        <w:t>, t</w:t>
      </w:r>
      <w:r w:rsidR="007409AC" w:rsidRPr="006A350E">
        <w:rPr>
          <w:rFonts w:ascii="Book Antiqua" w:hAnsi="Book Antiqua" w:cs="Book Antiqua"/>
          <w:b/>
          <w:bCs/>
          <w:sz w:val="23"/>
          <w:szCs w:val="23"/>
        </w:rPr>
        <w:t xml:space="preserve">he Bidder should have </w:t>
      </w:r>
      <w:r w:rsidR="002473B7" w:rsidRPr="006A350E">
        <w:rPr>
          <w:rFonts w:ascii="Book Antiqua" w:hAnsi="Book Antiqua" w:cs="Book Antiqua"/>
          <w:b/>
          <w:bCs/>
          <w:sz w:val="23"/>
          <w:szCs w:val="23"/>
        </w:rPr>
        <w:t>Class 3B Digital Certificate (signing and encryption / decryption certificate).</w:t>
      </w:r>
    </w:p>
    <w:p w14:paraId="02EB378F" w14:textId="77777777" w:rsidR="007409AC" w:rsidRPr="006A350E" w:rsidRDefault="007409AC" w:rsidP="003D221C">
      <w:pPr>
        <w:ind w:left="720"/>
        <w:jc w:val="both"/>
        <w:rPr>
          <w:rFonts w:ascii="Book Antiqua" w:hAnsi="Book Antiqua"/>
          <w:sz w:val="23"/>
          <w:szCs w:val="23"/>
        </w:rPr>
      </w:pPr>
    </w:p>
    <w:p w14:paraId="6A05A809" w14:textId="0676BA35" w:rsidR="007409AC" w:rsidRPr="006A350E" w:rsidRDefault="007409AC" w:rsidP="00A46043">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cs="Book Antiqua"/>
          <w:sz w:val="23"/>
          <w:szCs w:val="23"/>
        </w:rPr>
        <w:t>Important</w:t>
      </w:r>
      <w:r w:rsidRPr="006A350E">
        <w:rPr>
          <w:rFonts w:ascii="Book Antiqua" w:hAnsi="Book Antiqua"/>
          <w:sz w:val="23"/>
          <w:szCs w:val="23"/>
        </w:rPr>
        <w:t xml:space="preserve"> Instruction for participation in subject e-Tendering:</w:t>
      </w:r>
    </w:p>
    <w:p w14:paraId="54EB233E" w14:textId="77777777" w:rsidR="003973B7" w:rsidRPr="006A350E" w:rsidRDefault="007409AC" w:rsidP="003D221C">
      <w:pPr>
        <w:numPr>
          <w:ilvl w:val="0"/>
          <w:numId w:val="13"/>
        </w:numPr>
        <w:tabs>
          <w:tab w:val="left" w:pos="851"/>
        </w:tabs>
        <w:ind w:left="851" w:hanging="567"/>
        <w:jc w:val="both"/>
        <w:rPr>
          <w:rFonts w:ascii="Book Antiqua" w:hAnsi="Book Antiqua"/>
          <w:sz w:val="23"/>
          <w:szCs w:val="23"/>
        </w:rPr>
      </w:pPr>
      <w:r w:rsidRPr="006A350E">
        <w:rPr>
          <w:rFonts w:ascii="Book Antiqua" w:hAnsi="Book Antiqua"/>
          <w:sz w:val="23"/>
          <w:szCs w:val="23"/>
        </w:rPr>
        <w:t xml:space="preserve">Bidders are requested to read the ‘SRM-Bidders Manual and Pre-Requisite Document’ available on e-Tender web link </w:t>
      </w:r>
      <w:hyperlink r:id="rId9" w:history="1">
        <w:r w:rsidRPr="006A350E">
          <w:rPr>
            <w:rStyle w:val="Hyperlink"/>
            <w:rFonts w:ascii="Book Antiqua" w:hAnsi="Book Antiqua"/>
            <w:i/>
            <w:color w:val="auto"/>
            <w:sz w:val="23"/>
            <w:szCs w:val="23"/>
          </w:rPr>
          <w:t>https://etender.powergrid.in</w:t>
        </w:r>
      </w:hyperlink>
      <w:r w:rsidRPr="006A350E">
        <w:rPr>
          <w:rFonts w:ascii="Book Antiqua" w:hAnsi="Book Antiqua"/>
          <w:sz w:val="23"/>
          <w:szCs w:val="23"/>
        </w:rPr>
        <w:t xml:space="preserve"> before proceeding for submission of bids. It is important to note that bidders can submit their bids online only </w:t>
      </w:r>
      <w:r w:rsidRPr="006A350E">
        <w:rPr>
          <w:rFonts w:ascii="Book Antiqua" w:hAnsi="Book Antiqua"/>
          <w:i/>
          <w:sz w:val="23"/>
          <w:szCs w:val="23"/>
        </w:rPr>
        <w:t xml:space="preserve">through </w:t>
      </w:r>
      <w:hyperlink r:id="rId10" w:history="1">
        <w:r w:rsidRPr="006A350E">
          <w:rPr>
            <w:rStyle w:val="Hyperlink"/>
            <w:rFonts w:ascii="Book Antiqua" w:hAnsi="Book Antiqua"/>
            <w:i/>
            <w:color w:val="auto"/>
            <w:sz w:val="23"/>
            <w:szCs w:val="23"/>
          </w:rPr>
          <w:t>https://etender.powergrid.in</w:t>
        </w:r>
      </w:hyperlink>
      <w:r w:rsidRPr="006A350E">
        <w:rPr>
          <w:rFonts w:ascii="Book Antiqua" w:hAnsi="Book Antiqua"/>
          <w:i/>
          <w:sz w:val="23"/>
          <w:szCs w:val="23"/>
        </w:rPr>
        <w:t>.</w:t>
      </w:r>
      <w:r w:rsidRPr="006A350E">
        <w:rPr>
          <w:rFonts w:ascii="Book Antiqua" w:hAnsi="Book Antiqua"/>
          <w:sz w:val="23"/>
          <w:szCs w:val="23"/>
        </w:rPr>
        <w:t xml:space="preserve">  </w:t>
      </w:r>
      <w:r w:rsidR="003973B7" w:rsidRPr="006A350E">
        <w:rPr>
          <w:rFonts w:ascii="Book Antiqua" w:hAnsi="Book Antiqua"/>
          <w:sz w:val="23"/>
          <w:szCs w:val="23"/>
        </w:rPr>
        <w:t xml:space="preserve">The complete Bidding Documents including tender drawings are available at POWERGRID’s website </w:t>
      </w:r>
      <w:hyperlink r:id="rId11" w:history="1">
        <w:r w:rsidR="003973B7" w:rsidRPr="006A350E">
          <w:rPr>
            <w:rStyle w:val="Hyperlink"/>
            <w:rFonts w:ascii="Book Antiqua" w:hAnsi="Book Antiqua"/>
            <w:i/>
            <w:iCs/>
            <w:color w:val="auto"/>
            <w:sz w:val="23"/>
            <w:szCs w:val="23"/>
          </w:rPr>
          <w:t>http://www.powergrid.in</w:t>
        </w:r>
      </w:hyperlink>
      <w:r w:rsidR="003973B7" w:rsidRPr="006A350E">
        <w:rPr>
          <w:rFonts w:ascii="Book Antiqua" w:hAnsi="Book Antiqua"/>
          <w:i/>
          <w:iCs/>
          <w:sz w:val="23"/>
          <w:szCs w:val="23"/>
        </w:rPr>
        <w:t xml:space="preserve"> </w:t>
      </w:r>
      <w:r w:rsidR="003973B7" w:rsidRPr="006A350E">
        <w:rPr>
          <w:rFonts w:ascii="Book Antiqua" w:hAnsi="Book Antiqua"/>
          <w:sz w:val="23"/>
          <w:szCs w:val="23"/>
        </w:rPr>
        <w:t xml:space="preserve">as well as on portal </w:t>
      </w:r>
      <w:hyperlink r:id="rId12" w:history="1">
        <w:r w:rsidR="003973B7" w:rsidRPr="006A350E">
          <w:rPr>
            <w:rStyle w:val="Hyperlink"/>
            <w:rFonts w:ascii="Book Antiqua" w:hAnsi="Book Antiqua"/>
            <w:i/>
            <w:iCs/>
            <w:color w:val="auto"/>
            <w:sz w:val="23"/>
            <w:szCs w:val="23"/>
          </w:rPr>
          <w:t>https://etender.powergrid.in</w:t>
        </w:r>
      </w:hyperlink>
      <w:r w:rsidR="003973B7" w:rsidRPr="006A350E">
        <w:rPr>
          <w:rFonts w:ascii="Book Antiqua" w:hAnsi="Book Antiqua"/>
          <w:i/>
          <w:iCs/>
          <w:sz w:val="23"/>
          <w:szCs w:val="23"/>
          <w:u w:val="single"/>
        </w:rPr>
        <w:t xml:space="preserve"> </w:t>
      </w:r>
      <w:r w:rsidR="003973B7" w:rsidRPr="006A350E">
        <w:rPr>
          <w:rFonts w:ascii="Book Antiqua" w:hAnsi="Book Antiqua"/>
          <w:i/>
          <w:iCs/>
          <w:sz w:val="23"/>
          <w:szCs w:val="23"/>
        </w:rPr>
        <w:t>.</w:t>
      </w:r>
      <w:r w:rsidR="003973B7" w:rsidRPr="006A350E">
        <w:rPr>
          <w:rFonts w:ascii="Book Antiqua" w:hAnsi="Book Antiqua"/>
          <w:sz w:val="23"/>
          <w:szCs w:val="23"/>
        </w:rPr>
        <w:t xml:space="preserve"> </w:t>
      </w:r>
      <w:r w:rsidR="003973B7" w:rsidRPr="006A350E">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6A350E">
          <w:rPr>
            <w:rStyle w:val="Hyperlink"/>
            <w:rFonts w:ascii="Book Antiqua" w:hAnsi="Book Antiqua"/>
            <w:i/>
            <w:iCs/>
            <w:color w:val="auto"/>
            <w:sz w:val="23"/>
            <w:szCs w:val="23"/>
          </w:rPr>
          <w:t>https://etender.powergrid.in</w:t>
        </w:r>
      </w:hyperlink>
      <w:r w:rsidR="003973B7" w:rsidRPr="006A350E">
        <w:rPr>
          <w:rFonts w:ascii="Book Antiqua" w:hAnsi="Book Antiqua"/>
          <w:i/>
          <w:iCs/>
          <w:sz w:val="23"/>
          <w:szCs w:val="23"/>
          <w:u w:val="single"/>
        </w:rPr>
        <w:t xml:space="preserve"> </w:t>
      </w:r>
      <w:r w:rsidR="003973B7" w:rsidRPr="006A350E">
        <w:rPr>
          <w:rFonts w:ascii="Book Antiqua" w:hAnsi="Book Antiqua"/>
          <w:bCs/>
          <w:i/>
          <w:iCs/>
          <w:sz w:val="23"/>
          <w:szCs w:val="23"/>
        </w:rPr>
        <w:t xml:space="preserve">, </w:t>
      </w:r>
      <w:r w:rsidR="003973B7" w:rsidRPr="006A350E">
        <w:rPr>
          <w:rFonts w:ascii="Book Antiqua" w:hAnsi="Book Antiqua"/>
          <w:bCs/>
          <w:sz w:val="23"/>
          <w:szCs w:val="23"/>
        </w:rPr>
        <w:t>as per the provisions available therein</w:t>
      </w:r>
      <w:r w:rsidR="0020107F" w:rsidRPr="006A350E">
        <w:rPr>
          <w:rFonts w:ascii="Book Antiqua" w:hAnsi="Book Antiqua"/>
          <w:bCs/>
          <w:sz w:val="23"/>
          <w:szCs w:val="23"/>
        </w:rPr>
        <w:t>.</w:t>
      </w:r>
    </w:p>
    <w:p w14:paraId="5A39BBE3" w14:textId="77777777" w:rsidR="0020107F" w:rsidRPr="006A350E" w:rsidRDefault="0020107F" w:rsidP="0020107F">
      <w:pPr>
        <w:tabs>
          <w:tab w:val="left" w:pos="851"/>
        </w:tabs>
        <w:ind w:left="851"/>
        <w:jc w:val="both"/>
        <w:rPr>
          <w:rFonts w:ascii="Book Antiqua" w:hAnsi="Book Antiqua"/>
          <w:sz w:val="23"/>
          <w:szCs w:val="23"/>
        </w:rPr>
      </w:pPr>
    </w:p>
    <w:p w14:paraId="1EBCA2D3" w14:textId="77777777" w:rsidR="007409AC" w:rsidRPr="006A350E" w:rsidRDefault="007409AC" w:rsidP="003D221C">
      <w:pPr>
        <w:numPr>
          <w:ilvl w:val="0"/>
          <w:numId w:val="13"/>
        </w:numPr>
        <w:tabs>
          <w:tab w:val="left" w:pos="851"/>
        </w:tabs>
        <w:ind w:left="851" w:hanging="567"/>
        <w:jc w:val="both"/>
        <w:rPr>
          <w:rFonts w:ascii="Book Antiqua" w:hAnsi="Book Antiqua"/>
          <w:sz w:val="23"/>
          <w:szCs w:val="23"/>
        </w:rPr>
      </w:pPr>
      <w:r w:rsidRPr="006A350E">
        <w:rPr>
          <w:rFonts w:ascii="Book Antiqua" w:hAnsi="Book Antiqua"/>
          <w:sz w:val="23"/>
          <w:szCs w:val="23"/>
        </w:rPr>
        <w:t xml:space="preserve">For proper uploading of the bids on the portal namely </w:t>
      </w:r>
      <w:hyperlink r:id="rId14" w:history="1">
        <w:r w:rsidR="00D90815" w:rsidRPr="006A350E">
          <w:rPr>
            <w:rStyle w:val="Hyperlink"/>
            <w:rFonts w:ascii="Book Antiqua" w:hAnsi="Book Antiqua"/>
            <w:i/>
            <w:iCs/>
            <w:color w:val="auto"/>
            <w:sz w:val="23"/>
            <w:szCs w:val="23"/>
          </w:rPr>
          <w:t>https://etender.powergrid.in</w:t>
        </w:r>
      </w:hyperlink>
      <w:r w:rsidR="00D90815" w:rsidRPr="006A350E">
        <w:rPr>
          <w:rFonts w:ascii="Book Antiqua" w:hAnsi="Book Antiqua"/>
          <w:i/>
          <w:iCs/>
          <w:sz w:val="23"/>
          <w:szCs w:val="23"/>
        </w:rPr>
        <w:t xml:space="preserve"> </w:t>
      </w:r>
      <w:r w:rsidRPr="006A350E">
        <w:rPr>
          <w:rFonts w:ascii="Book Antiqua" w:hAnsi="Book Antiqua"/>
          <w:i/>
          <w:iCs/>
          <w:sz w:val="23"/>
          <w:szCs w:val="23"/>
        </w:rPr>
        <w:t xml:space="preserve"> (hereinafter referred to as the ‘portal’)</w:t>
      </w:r>
      <w:r w:rsidRPr="006A350E">
        <w:rPr>
          <w:rFonts w:ascii="Book Antiqua" w:hAnsi="Book Antiqua"/>
          <w:sz w:val="23"/>
          <w:szCs w:val="23"/>
        </w:rPr>
        <w:t>, it shall be the sole responsibility of the bidders to apprise themselves adequately regarding all the relevant procedures and provisions as detailed at the portal</w:t>
      </w:r>
      <w:r w:rsidR="004E57E2" w:rsidRPr="006A350E">
        <w:rPr>
          <w:rFonts w:ascii="Book Antiqua" w:hAnsi="Book Antiqua"/>
          <w:sz w:val="23"/>
          <w:szCs w:val="23"/>
        </w:rPr>
        <w:t>.</w:t>
      </w:r>
      <w:r w:rsidR="00926EFD" w:rsidRPr="006A350E">
        <w:rPr>
          <w:rFonts w:ascii="Book Antiqua" w:hAnsi="Book Antiqua"/>
          <w:sz w:val="23"/>
          <w:szCs w:val="23"/>
        </w:rPr>
        <w:t xml:space="preserve"> </w:t>
      </w:r>
    </w:p>
    <w:p w14:paraId="41C8F396" w14:textId="77777777" w:rsidR="007409AC" w:rsidRPr="006A350E" w:rsidRDefault="007409AC" w:rsidP="003D221C">
      <w:pPr>
        <w:tabs>
          <w:tab w:val="left" w:pos="1037"/>
        </w:tabs>
        <w:ind w:left="1080" w:hanging="1080"/>
        <w:jc w:val="both"/>
        <w:rPr>
          <w:rFonts w:ascii="Book Antiqua" w:hAnsi="Book Antiqua"/>
          <w:sz w:val="23"/>
          <w:szCs w:val="23"/>
        </w:rPr>
      </w:pPr>
    </w:p>
    <w:p w14:paraId="2997D051" w14:textId="77777777" w:rsidR="007409AC" w:rsidRPr="006A350E" w:rsidRDefault="007409AC" w:rsidP="003D221C">
      <w:pPr>
        <w:numPr>
          <w:ilvl w:val="0"/>
          <w:numId w:val="13"/>
        </w:numPr>
        <w:tabs>
          <w:tab w:val="left" w:pos="851"/>
        </w:tabs>
        <w:ind w:left="851" w:hanging="567"/>
        <w:jc w:val="both"/>
        <w:rPr>
          <w:rFonts w:ascii="Book Antiqua" w:hAnsi="Book Antiqua"/>
          <w:sz w:val="23"/>
          <w:szCs w:val="23"/>
        </w:rPr>
      </w:pPr>
      <w:r w:rsidRPr="006A350E">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6A350E" w:rsidRDefault="0090129A" w:rsidP="003D221C">
      <w:pPr>
        <w:pStyle w:val="ListParagraph"/>
        <w:rPr>
          <w:rFonts w:ascii="Book Antiqua" w:hAnsi="Book Antiqua"/>
          <w:sz w:val="23"/>
          <w:szCs w:val="23"/>
        </w:rPr>
      </w:pPr>
    </w:p>
    <w:p w14:paraId="32351881" w14:textId="77777777" w:rsidR="00533830" w:rsidRPr="006A350E"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A350E">
        <w:rPr>
          <w:rFonts w:ascii="Book Antiqua" w:hAnsi="Book Antiqua"/>
          <w:b/>
          <w:bCs/>
          <w:sz w:val="23"/>
          <w:szCs w:val="23"/>
        </w:rPr>
        <w:t>Source of Funds</w:t>
      </w:r>
    </w:p>
    <w:p w14:paraId="0D0B940D" w14:textId="77777777" w:rsidR="00C2711D" w:rsidRPr="006A350E" w:rsidRDefault="00C2711D" w:rsidP="00C2711D">
      <w:pPr>
        <w:ind w:left="851"/>
        <w:jc w:val="both"/>
        <w:rPr>
          <w:rFonts w:ascii="Book Antiqua" w:hAnsi="Book Antiqua"/>
          <w:b/>
          <w:bCs/>
          <w:sz w:val="8"/>
          <w:szCs w:val="8"/>
        </w:rPr>
      </w:pPr>
    </w:p>
    <w:p w14:paraId="5AD232B5" w14:textId="77777777" w:rsidR="009B37E9" w:rsidRPr="006A350E" w:rsidRDefault="009B37E9" w:rsidP="009B37E9">
      <w:pPr>
        <w:numPr>
          <w:ilvl w:val="1"/>
          <w:numId w:val="3"/>
        </w:numPr>
        <w:jc w:val="both"/>
        <w:rPr>
          <w:rFonts w:ascii="Book Antiqua" w:hAnsi="Book Antiqua"/>
          <w:sz w:val="23"/>
          <w:szCs w:val="23"/>
        </w:rPr>
      </w:pPr>
      <w:r w:rsidRPr="006A350E">
        <w:rPr>
          <w:rFonts w:ascii="Book Antiqua" w:hAnsi="Book Antiqua"/>
          <w:sz w:val="23"/>
          <w:szCs w:val="23"/>
        </w:rPr>
        <w:t>The Employer/Owner intends to use domestic funding (Owner’s Internal   Resources/Domestic Borrowings/Bonds) for this Project.</w:t>
      </w:r>
    </w:p>
    <w:p w14:paraId="0E27B00A" w14:textId="77777777" w:rsidR="00533830" w:rsidRPr="006A350E" w:rsidRDefault="00533830" w:rsidP="00533830">
      <w:pPr>
        <w:ind w:left="1440"/>
        <w:jc w:val="both"/>
        <w:rPr>
          <w:rFonts w:ascii="Book Antiqua" w:hAnsi="Book Antiqua"/>
          <w:sz w:val="10"/>
          <w:szCs w:val="10"/>
        </w:rPr>
      </w:pPr>
    </w:p>
    <w:p w14:paraId="69618D47" w14:textId="77777777" w:rsidR="00533830" w:rsidRPr="006A350E" w:rsidRDefault="00533830" w:rsidP="003A5289">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All eligible payments under the contract for th</w:t>
      </w:r>
      <w:r w:rsidR="00F901B0" w:rsidRPr="006A350E">
        <w:rPr>
          <w:rFonts w:ascii="Book Antiqua" w:hAnsi="Book Antiqua"/>
          <w:sz w:val="23"/>
          <w:szCs w:val="23"/>
        </w:rPr>
        <w:t>is</w:t>
      </w:r>
      <w:r w:rsidRPr="006A350E">
        <w:rPr>
          <w:rFonts w:ascii="Book Antiqua" w:hAnsi="Book Antiqua"/>
          <w:sz w:val="23"/>
          <w:szCs w:val="23"/>
        </w:rPr>
        <w:t xml:space="preserve"> package shall be made by the Employer</w:t>
      </w:r>
      <w:r w:rsidR="00DB0247" w:rsidRPr="006A350E">
        <w:rPr>
          <w:rFonts w:ascii="Book Antiqua" w:hAnsi="Book Antiqua"/>
          <w:sz w:val="23"/>
          <w:szCs w:val="23"/>
        </w:rPr>
        <w:t>/Owner</w:t>
      </w:r>
      <w:r w:rsidRPr="006A350E">
        <w:rPr>
          <w:rFonts w:ascii="Book Antiqua" w:hAnsi="Book Antiqua"/>
          <w:sz w:val="23"/>
          <w:szCs w:val="23"/>
        </w:rPr>
        <w:t>.</w:t>
      </w:r>
    </w:p>
    <w:p w14:paraId="2086DB68" w14:textId="5323EB9D" w:rsidR="00121BCB" w:rsidRPr="006A350E" w:rsidRDefault="000646D1" w:rsidP="00AF0880">
      <w:pPr>
        <w:numPr>
          <w:ilvl w:val="0"/>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br w:type="page"/>
      </w:r>
      <w:r w:rsidR="00121BCB" w:rsidRPr="006A350E">
        <w:rPr>
          <w:rFonts w:ascii="Book Antiqua" w:hAnsi="Book Antiqua"/>
          <w:b/>
          <w:bCs/>
          <w:sz w:val="23"/>
          <w:szCs w:val="23"/>
        </w:rPr>
        <w:lastRenderedPageBreak/>
        <w:t>Eligible Bidders</w:t>
      </w:r>
      <w:bookmarkEnd w:id="0"/>
    </w:p>
    <w:p w14:paraId="30595E1F" w14:textId="77777777" w:rsidR="006868CA" w:rsidRPr="006A350E" w:rsidRDefault="006868CA" w:rsidP="006868CA">
      <w:pPr>
        <w:ind w:left="851"/>
        <w:jc w:val="both"/>
        <w:rPr>
          <w:rFonts w:ascii="Book Antiqua" w:hAnsi="Book Antiqua"/>
          <w:b/>
          <w:bCs/>
          <w:sz w:val="18"/>
          <w:szCs w:val="18"/>
        </w:rPr>
      </w:pPr>
    </w:p>
    <w:p w14:paraId="2CADA019" w14:textId="367011ED" w:rsidR="00121BCB" w:rsidRPr="006A350E" w:rsidRDefault="00121BCB" w:rsidP="003D221C">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Following </w:t>
      </w:r>
      <w:r w:rsidR="003B2C6B" w:rsidRPr="006A350E">
        <w:rPr>
          <w:rFonts w:ascii="Book Antiqua" w:hAnsi="Book Antiqua"/>
          <w:sz w:val="23"/>
          <w:szCs w:val="23"/>
        </w:rPr>
        <w:t xml:space="preserve">bidders </w:t>
      </w:r>
      <w:r w:rsidRPr="006A350E">
        <w:rPr>
          <w:rFonts w:ascii="Book Antiqua" w:hAnsi="Book Antiqua"/>
          <w:sz w:val="23"/>
          <w:szCs w:val="23"/>
        </w:rPr>
        <w:t xml:space="preserve">are eligible for participation in the bidding, subject to the conditions stipulated below in clause no. </w:t>
      </w:r>
      <w:r w:rsidR="00C13743" w:rsidRPr="006A350E">
        <w:rPr>
          <w:rFonts w:ascii="Book Antiqua" w:hAnsi="Book Antiqua"/>
          <w:sz w:val="23"/>
          <w:szCs w:val="23"/>
        </w:rPr>
        <w:t>3</w:t>
      </w:r>
      <w:r w:rsidRPr="006A350E">
        <w:rPr>
          <w:rFonts w:ascii="Book Antiqua" w:hAnsi="Book Antiqua"/>
          <w:sz w:val="23"/>
          <w:szCs w:val="23"/>
        </w:rPr>
        <w:t>.3</w:t>
      </w:r>
      <w:r w:rsidR="0011653A" w:rsidRPr="006A350E">
        <w:rPr>
          <w:rFonts w:ascii="Book Antiqua" w:hAnsi="Book Antiqua"/>
          <w:sz w:val="23"/>
          <w:szCs w:val="23"/>
        </w:rPr>
        <w:t xml:space="preserve"> to 3.</w:t>
      </w:r>
      <w:r w:rsidR="00D95522" w:rsidRPr="006A350E">
        <w:rPr>
          <w:rFonts w:ascii="Book Antiqua" w:hAnsi="Book Antiqua"/>
          <w:sz w:val="23"/>
          <w:szCs w:val="23"/>
        </w:rPr>
        <w:t>7</w:t>
      </w:r>
      <w:r w:rsidR="00F842C8" w:rsidRPr="006A350E">
        <w:rPr>
          <w:rFonts w:ascii="Book Antiqua" w:hAnsi="Book Antiqua"/>
          <w:sz w:val="23"/>
          <w:szCs w:val="23"/>
        </w:rPr>
        <w:t xml:space="preserve"> </w:t>
      </w:r>
      <w:r w:rsidR="00D95522" w:rsidRPr="006A350E">
        <w:rPr>
          <w:rFonts w:ascii="Book Antiqua" w:hAnsi="Book Antiqua"/>
          <w:sz w:val="23"/>
          <w:szCs w:val="23"/>
        </w:rPr>
        <w:t>–</w:t>
      </w:r>
    </w:p>
    <w:p w14:paraId="0EED572E" w14:textId="77777777" w:rsidR="00D95522" w:rsidRPr="006A350E" w:rsidRDefault="00D95522" w:rsidP="00D95522">
      <w:pPr>
        <w:ind w:left="851"/>
        <w:jc w:val="both"/>
        <w:rPr>
          <w:rFonts w:ascii="Book Antiqua" w:hAnsi="Book Antiqua"/>
          <w:sz w:val="8"/>
          <w:szCs w:val="8"/>
        </w:rPr>
      </w:pPr>
    </w:p>
    <w:p w14:paraId="7EB5634F" w14:textId="77777777" w:rsidR="00121BCB" w:rsidRPr="006A350E"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6A350E">
        <w:rPr>
          <w:rFonts w:ascii="Book Antiqua" w:hAnsi="Book Antiqua"/>
          <w:sz w:val="23"/>
          <w:szCs w:val="23"/>
        </w:rPr>
        <w:t>Company(ies), including Government owned Enterprises, registered and incorporated in India as per Companies Act, 1956.</w:t>
      </w:r>
    </w:p>
    <w:p w14:paraId="27754E02" w14:textId="77777777" w:rsidR="00121BCB" w:rsidRPr="006A350E"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6A350E">
        <w:rPr>
          <w:rFonts w:ascii="Book Antiqua" w:hAnsi="Book Antiqua"/>
          <w:sz w:val="23"/>
          <w:szCs w:val="23"/>
        </w:rPr>
        <w:t>Partnership Firms in which the partners are Indian Citizens.</w:t>
      </w:r>
    </w:p>
    <w:p w14:paraId="1F5A93D8" w14:textId="77777777" w:rsidR="00121BCB" w:rsidRPr="006A350E"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6A350E">
        <w:rPr>
          <w:rFonts w:ascii="Book Antiqua" w:hAnsi="Book Antiqua"/>
          <w:sz w:val="23"/>
          <w:szCs w:val="23"/>
        </w:rPr>
        <w:t>Proprietorship concerns with Indian Citizen as its Proprietor</w:t>
      </w:r>
    </w:p>
    <w:p w14:paraId="44EAFD9C" w14:textId="77777777" w:rsidR="00121BCB" w:rsidRPr="006A350E" w:rsidRDefault="00121BCB" w:rsidP="003D221C">
      <w:pPr>
        <w:ind w:left="1080" w:hanging="1080"/>
        <w:contextualSpacing/>
        <w:jc w:val="both"/>
        <w:rPr>
          <w:rFonts w:ascii="Book Antiqua" w:hAnsi="Book Antiqua"/>
          <w:sz w:val="23"/>
          <w:szCs w:val="23"/>
        </w:rPr>
      </w:pPr>
    </w:p>
    <w:p w14:paraId="133E6071" w14:textId="77777777" w:rsidR="00121BCB" w:rsidRPr="006A350E" w:rsidRDefault="00121BCB" w:rsidP="003D221C">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Following are not eligible for participation in the bidding:</w:t>
      </w:r>
    </w:p>
    <w:p w14:paraId="0F9A39E5" w14:textId="77777777" w:rsidR="00121BCB" w:rsidRPr="006A350E"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6A350E">
        <w:rPr>
          <w:rFonts w:ascii="Book Antiqua" w:hAnsi="Book Antiqua"/>
          <w:sz w:val="23"/>
          <w:szCs w:val="23"/>
        </w:rPr>
        <w:t>Foreign Bidders</w:t>
      </w:r>
    </w:p>
    <w:p w14:paraId="4DB21160" w14:textId="77777777" w:rsidR="00121BCB" w:rsidRPr="006A350E"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6A350E">
        <w:rPr>
          <w:rFonts w:ascii="Book Antiqua" w:hAnsi="Book Antiqua"/>
          <w:sz w:val="23"/>
          <w:szCs w:val="23"/>
        </w:rPr>
        <w:t>MNCs not registered and incorporated in India.</w:t>
      </w:r>
    </w:p>
    <w:p w14:paraId="5DF65121" w14:textId="77777777" w:rsidR="00121BCB" w:rsidRPr="006A350E"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6A350E">
        <w:rPr>
          <w:rFonts w:ascii="Book Antiqua" w:hAnsi="Book Antiqua"/>
          <w:sz w:val="23"/>
          <w:szCs w:val="23"/>
        </w:rPr>
        <w:t>T</w:t>
      </w:r>
      <w:r w:rsidR="00121BCB" w:rsidRPr="006A350E">
        <w:rPr>
          <w:rFonts w:ascii="Book Antiqua" w:hAnsi="Book Antiqua"/>
          <w:sz w:val="23"/>
          <w:szCs w:val="23"/>
        </w:rPr>
        <w:t xml:space="preserve">hose bidders with whom business is banned by the </w:t>
      </w:r>
      <w:r w:rsidR="00165509" w:rsidRPr="006A350E">
        <w:rPr>
          <w:rFonts w:ascii="Book Antiqua" w:hAnsi="Book Antiqua"/>
          <w:sz w:val="23"/>
          <w:szCs w:val="23"/>
        </w:rPr>
        <w:t>Employer</w:t>
      </w:r>
    </w:p>
    <w:p w14:paraId="3DEEC669" w14:textId="77777777" w:rsidR="00121BCB" w:rsidRPr="006A350E" w:rsidRDefault="00121BCB" w:rsidP="003D221C">
      <w:pPr>
        <w:ind w:left="1080" w:hanging="1080"/>
        <w:jc w:val="both"/>
        <w:rPr>
          <w:rFonts w:ascii="Book Antiqua" w:hAnsi="Book Antiqua"/>
          <w:sz w:val="23"/>
          <w:szCs w:val="23"/>
        </w:rPr>
      </w:pPr>
    </w:p>
    <w:p w14:paraId="3656B9AB" w14:textId="4A63FE0C" w:rsidR="00F011F9" w:rsidRPr="006A350E" w:rsidRDefault="002F69F1" w:rsidP="002F69F1">
      <w:pPr>
        <w:numPr>
          <w:ilvl w:val="1"/>
          <w:numId w:val="3"/>
        </w:numPr>
        <w:tabs>
          <w:tab w:val="clear" w:pos="720"/>
          <w:tab w:val="num" w:pos="851"/>
        </w:tabs>
        <w:ind w:left="851" w:hanging="851"/>
        <w:jc w:val="both"/>
        <w:rPr>
          <w:rFonts w:ascii="Book Antiqua" w:hAnsi="Book Antiqua"/>
          <w:sz w:val="18"/>
          <w:szCs w:val="18"/>
        </w:rPr>
      </w:pPr>
      <w:r w:rsidRPr="006A350E">
        <w:rPr>
          <w:rFonts w:ascii="Book Antiqua" w:hAnsi="Book Antiqua"/>
          <w:sz w:val="23"/>
          <w:szCs w:val="23"/>
        </w:rPr>
        <w:t>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p>
    <w:p w14:paraId="73E1FC1A" w14:textId="77777777" w:rsidR="00F011F9" w:rsidRPr="006A350E" w:rsidRDefault="00121BCB" w:rsidP="00F011F9">
      <w:pPr>
        <w:ind w:left="851"/>
        <w:jc w:val="both"/>
        <w:rPr>
          <w:rFonts w:ascii="Book Antiqua" w:hAnsi="Book Antiqua"/>
          <w:sz w:val="23"/>
          <w:szCs w:val="23"/>
        </w:rPr>
      </w:pPr>
      <w:r w:rsidRPr="006A350E">
        <w:rPr>
          <w:rFonts w:ascii="Book Antiqua" w:hAnsi="Book Antiqua" w:cs="Arial"/>
          <w:sz w:val="23"/>
          <w:szCs w:val="23"/>
          <w:lang w:bidi="hi-IN"/>
        </w:rPr>
        <w:t xml:space="preserve">Firms who are </w:t>
      </w:r>
      <w:r w:rsidRPr="006A350E">
        <w:rPr>
          <w:rFonts w:ascii="Book Antiqua" w:hAnsi="Book Antiqua" w:cs="Arial"/>
          <w:b/>
          <w:bCs/>
          <w:sz w:val="23"/>
          <w:szCs w:val="23"/>
          <w:lang w:bidi="hi-IN"/>
        </w:rPr>
        <w:t>not ‘</w:t>
      </w:r>
      <w:r w:rsidR="00666253" w:rsidRPr="006A350E">
        <w:rPr>
          <w:rFonts w:ascii="Book Antiqua" w:hAnsi="Book Antiqua"/>
          <w:b/>
          <w:sz w:val="23"/>
          <w:szCs w:val="23"/>
        </w:rPr>
        <w:t>Class-I Local Supplier</w:t>
      </w:r>
      <w:r w:rsidR="00043B1B" w:rsidRPr="006A350E">
        <w:rPr>
          <w:rFonts w:ascii="Book Antiqua" w:hAnsi="Book Antiqua"/>
          <w:b/>
          <w:sz w:val="23"/>
          <w:szCs w:val="23"/>
        </w:rPr>
        <w:t>’</w:t>
      </w:r>
      <w:r w:rsidR="00666253" w:rsidRPr="006A350E">
        <w:rPr>
          <w:rFonts w:ascii="Book Antiqua" w:hAnsi="Book Antiqua" w:cs="Arial"/>
          <w:sz w:val="23"/>
          <w:szCs w:val="23"/>
          <w:lang w:bidi="hi-IN"/>
        </w:rPr>
        <w:t xml:space="preserve"> </w:t>
      </w:r>
      <w:r w:rsidRPr="006A350E">
        <w:rPr>
          <w:rFonts w:ascii="Book Antiqua" w:hAnsi="Book Antiqua" w:cs="Arial"/>
          <w:sz w:val="23"/>
          <w:szCs w:val="23"/>
          <w:lang w:bidi="hi-IN"/>
        </w:rPr>
        <w:t xml:space="preserve">shall </w:t>
      </w:r>
      <w:r w:rsidRPr="006A350E">
        <w:rPr>
          <w:rFonts w:ascii="Book Antiqua" w:hAnsi="Book Antiqua" w:cs="Arial"/>
          <w:b/>
          <w:sz w:val="23"/>
          <w:szCs w:val="23"/>
          <w:lang w:bidi="hi-IN"/>
        </w:rPr>
        <w:t>not be eligible to bid</w:t>
      </w:r>
      <w:r w:rsidRPr="006A350E">
        <w:rPr>
          <w:rFonts w:ascii="Book Antiqua" w:hAnsi="Book Antiqua" w:cs="Arial"/>
          <w:sz w:val="23"/>
          <w:szCs w:val="23"/>
          <w:lang w:bidi="hi-IN"/>
        </w:rPr>
        <w:t>.</w:t>
      </w:r>
    </w:p>
    <w:p w14:paraId="45FB0818" w14:textId="77777777" w:rsidR="00F011F9" w:rsidRPr="006A350E" w:rsidRDefault="00F011F9" w:rsidP="00F011F9">
      <w:pPr>
        <w:ind w:left="851"/>
        <w:jc w:val="both"/>
        <w:rPr>
          <w:rFonts w:ascii="Book Antiqua" w:hAnsi="Book Antiqua"/>
          <w:sz w:val="16"/>
          <w:szCs w:val="16"/>
        </w:rPr>
      </w:pPr>
    </w:p>
    <w:p w14:paraId="75C8C131" w14:textId="77777777" w:rsidR="00572C3B" w:rsidRPr="006A350E" w:rsidRDefault="00121BCB" w:rsidP="00572C3B">
      <w:pPr>
        <w:ind w:left="851"/>
        <w:jc w:val="both"/>
        <w:rPr>
          <w:rFonts w:ascii="Book Antiqua" w:hAnsi="Book Antiqua"/>
          <w:bCs/>
          <w:sz w:val="23"/>
          <w:szCs w:val="23"/>
        </w:rPr>
      </w:pPr>
      <w:r w:rsidRPr="006A350E">
        <w:rPr>
          <w:rFonts w:ascii="Book Antiqua" w:hAnsi="Book Antiqua"/>
          <w:bCs/>
          <w:sz w:val="23"/>
          <w:szCs w:val="23"/>
        </w:rPr>
        <w:t xml:space="preserve">The </w:t>
      </w:r>
      <w:r w:rsidRPr="006A350E">
        <w:rPr>
          <w:rFonts w:ascii="Book Antiqua" w:hAnsi="Book Antiqua"/>
          <w:b/>
          <w:bCs/>
          <w:sz w:val="23"/>
          <w:szCs w:val="23"/>
        </w:rPr>
        <w:t>‘</w:t>
      </w:r>
      <w:r w:rsidR="008025CF" w:rsidRPr="006A350E">
        <w:rPr>
          <w:rFonts w:ascii="Book Antiqua" w:hAnsi="Book Antiqua"/>
          <w:b/>
          <w:sz w:val="23"/>
          <w:szCs w:val="23"/>
        </w:rPr>
        <w:t>Class-I Local Supplier’</w:t>
      </w:r>
      <w:r w:rsidRPr="006A350E">
        <w:rPr>
          <w:rFonts w:ascii="Book Antiqua" w:hAnsi="Book Antiqua" w:cs="Arial"/>
          <w:sz w:val="23"/>
          <w:szCs w:val="23"/>
          <w:lang w:bidi="hi-IN"/>
        </w:rPr>
        <w:t xml:space="preserve"> </w:t>
      </w:r>
      <w:r w:rsidRPr="006A350E">
        <w:rPr>
          <w:rFonts w:ascii="Book Antiqua" w:hAnsi="Book Antiqua"/>
          <w:bCs/>
          <w:sz w:val="23"/>
          <w:szCs w:val="23"/>
        </w:rPr>
        <w:t xml:space="preserve">shall </w:t>
      </w:r>
      <w:r w:rsidRPr="006A350E">
        <w:rPr>
          <w:rFonts w:ascii="Book Antiqua" w:hAnsi="Book Antiqua"/>
          <w:b/>
          <w:bCs/>
          <w:sz w:val="23"/>
          <w:szCs w:val="23"/>
        </w:rPr>
        <w:t>give a self-certification in his bid</w:t>
      </w:r>
      <w:r w:rsidRPr="006A350E">
        <w:rPr>
          <w:rFonts w:ascii="Book Antiqua" w:hAnsi="Book Antiqua"/>
          <w:bCs/>
          <w:sz w:val="23"/>
          <w:szCs w:val="23"/>
        </w:rPr>
        <w:t xml:space="preserve"> in the given format</w:t>
      </w:r>
      <w:r w:rsidR="00572C3B" w:rsidRPr="006A350E">
        <w:rPr>
          <w:rFonts w:ascii="Book Antiqua" w:hAnsi="Book Antiqua"/>
          <w:bCs/>
          <w:sz w:val="23"/>
          <w:szCs w:val="23"/>
        </w:rPr>
        <w:t xml:space="preserve"> </w:t>
      </w:r>
      <w:r w:rsidR="00572C3B" w:rsidRPr="006A350E">
        <w:rPr>
          <w:rFonts w:ascii="Book Antiqua" w:hAnsi="Book Antiqua"/>
          <w:b/>
          <w:sz w:val="23"/>
          <w:szCs w:val="23"/>
        </w:rPr>
        <w:t>(Attachment 4)</w:t>
      </w:r>
      <w:r w:rsidRPr="006A350E">
        <w:rPr>
          <w:rFonts w:ascii="Book Antiqua" w:hAnsi="Book Antiqua"/>
          <w:bCs/>
          <w:sz w:val="23"/>
          <w:szCs w:val="23"/>
        </w:rPr>
        <w:t xml:space="preserve">, indicating the percentage of Local Content and certifying that the item offered meets the Local Content requirement for </w:t>
      </w:r>
      <w:r w:rsidRPr="006A350E">
        <w:rPr>
          <w:rFonts w:ascii="Book Antiqua" w:hAnsi="Book Antiqua"/>
          <w:b/>
          <w:sz w:val="23"/>
          <w:szCs w:val="23"/>
        </w:rPr>
        <w:t>‘</w:t>
      </w:r>
      <w:r w:rsidR="00B14976" w:rsidRPr="006A350E">
        <w:rPr>
          <w:rFonts w:ascii="Book Antiqua" w:hAnsi="Book Antiqua"/>
          <w:b/>
          <w:sz w:val="23"/>
          <w:szCs w:val="23"/>
        </w:rPr>
        <w:t>Class-I Local Supplier’</w:t>
      </w:r>
      <w:r w:rsidRPr="006A350E">
        <w:rPr>
          <w:rFonts w:ascii="Book Antiqua" w:hAnsi="Book Antiqua"/>
          <w:bCs/>
          <w:sz w:val="23"/>
          <w:szCs w:val="23"/>
        </w:rPr>
        <w:t xml:space="preserve"> and shall give details of the location(s) at which value addition is made. </w:t>
      </w:r>
    </w:p>
    <w:p w14:paraId="049F31CB" w14:textId="77777777" w:rsidR="00572C3B" w:rsidRPr="006A350E" w:rsidRDefault="00572C3B" w:rsidP="00572C3B">
      <w:pPr>
        <w:ind w:left="851"/>
        <w:jc w:val="both"/>
        <w:rPr>
          <w:rFonts w:ascii="Book Antiqua" w:hAnsi="Book Antiqua"/>
          <w:bCs/>
          <w:sz w:val="23"/>
          <w:szCs w:val="23"/>
        </w:rPr>
      </w:pPr>
    </w:p>
    <w:p w14:paraId="38B329A3" w14:textId="77777777" w:rsidR="00572C3B" w:rsidRPr="006A350E" w:rsidRDefault="00121BCB" w:rsidP="00572C3B">
      <w:pPr>
        <w:ind w:left="851"/>
        <w:jc w:val="both"/>
        <w:rPr>
          <w:rFonts w:ascii="Book Antiqua" w:hAnsi="Book Antiqua" w:cs="Arial"/>
          <w:bCs/>
          <w:sz w:val="23"/>
          <w:szCs w:val="23"/>
        </w:rPr>
      </w:pPr>
      <w:r w:rsidRPr="006A350E">
        <w:rPr>
          <w:rFonts w:ascii="Book Antiqua" w:hAnsi="Book Antiqua"/>
          <w:sz w:val="23"/>
          <w:szCs w:val="23"/>
        </w:rPr>
        <w:t xml:space="preserve">The minimum local content requirement to categorize a supplier as </w:t>
      </w:r>
      <w:r w:rsidRPr="006A350E">
        <w:rPr>
          <w:rFonts w:ascii="Book Antiqua" w:hAnsi="Book Antiqua"/>
          <w:b/>
          <w:bCs/>
          <w:sz w:val="23"/>
          <w:szCs w:val="23"/>
        </w:rPr>
        <w:t>‘</w:t>
      </w:r>
      <w:r w:rsidR="00E13FCA" w:rsidRPr="006A350E">
        <w:rPr>
          <w:rFonts w:ascii="Book Antiqua" w:hAnsi="Book Antiqua"/>
          <w:b/>
          <w:sz w:val="23"/>
          <w:szCs w:val="23"/>
        </w:rPr>
        <w:t>Class-I Local Supplier’</w:t>
      </w:r>
      <w:r w:rsidRPr="006A350E">
        <w:rPr>
          <w:rFonts w:ascii="Book Antiqua" w:hAnsi="Book Antiqua" w:cs="Arial"/>
          <w:b/>
          <w:bCs/>
          <w:sz w:val="23"/>
          <w:szCs w:val="23"/>
        </w:rPr>
        <w:t xml:space="preserve"> </w:t>
      </w:r>
      <w:r w:rsidRPr="006A350E">
        <w:rPr>
          <w:rFonts w:ascii="Book Antiqua" w:hAnsi="Book Antiqua" w:cs="Arial"/>
          <w:bCs/>
          <w:sz w:val="23"/>
          <w:szCs w:val="23"/>
        </w:rPr>
        <w:t xml:space="preserve">is </w:t>
      </w:r>
      <w:r w:rsidR="00572C3B" w:rsidRPr="006A350E">
        <w:rPr>
          <w:rFonts w:ascii="Book Antiqua" w:hAnsi="Book Antiqua" w:cs="Arial"/>
          <w:bCs/>
          <w:sz w:val="23"/>
          <w:szCs w:val="23"/>
        </w:rPr>
        <w:t>as follows:</w:t>
      </w:r>
    </w:p>
    <w:p w14:paraId="53128261" w14:textId="77777777" w:rsidR="00572C3B" w:rsidRPr="006A350E" w:rsidRDefault="00572C3B" w:rsidP="00572C3B">
      <w:pPr>
        <w:ind w:left="851"/>
        <w:jc w:val="both"/>
        <w:rPr>
          <w:rFonts w:ascii="Book Antiqua" w:hAnsi="Book Antiqua" w:cs="Arial"/>
          <w:bCs/>
          <w:sz w:val="14"/>
          <w:szCs w:val="14"/>
        </w:rPr>
      </w:pPr>
    </w:p>
    <w:p w14:paraId="5E6944A0" w14:textId="77777777" w:rsidR="00572C3B" w:rsidRPr="006A350E" w:rsidRDefault="00E15468" w:rsidP="00572C3B">
      <w:pPr>
        <w:ind w:left="1440"/>
        <w:jc w:val="both"/>
        <w:rPr>
          <w:rFonts w:ascii="Book Antiqua" w:hAnsi="Book Antiqua"/>
          <w:b/>
          <w:bCs/>
          <w:sz w:val="23"/>
          <w:szCs w:val="23"/>
        </w:rPr>
      </w:pPr>
      <w:r w:rsidRPr="006A350E">
        <w:rPr>
          <w:rFonts w:ascii="Book Antiqua" w:hAnsi="Book Antiqua"/>
          <w:b/>
          <w:sz w:val="23"/>
          <w:szCs w:val="23"/>
        </w:rPr>
        <w:t>Class-I Local Supplier</w:t>
      </w:r>
      <w:r w:rsidR="00572C3B" w:rsidRPr="006A350E">
        <w:rPr>
          <w:rFonts w:ascii="Book Antiqua" w:hAnsi="Book Antiqua"/>
          <w:b/>
          <w:bCs/>
          <w:sz w:val="23"/>
          <w:szCs w:val="23"/>
        </w:rPr>
        <w:tab/>
      </w:r>
      <w:r w:rsidR="00572C3B" w:rsidRPr="006A350E">
        <w:rPr>
          <w:rFonts w:ascii="Book Antiqua" w:hAnsi="Book Antiqua"/>
          <w:b/>
          <w:bCs/>
          <w:sz w:val="23"/>
          <w:szCs w:val="23"/>
        </w:rPr>
        <w:tab/>
        <w:t>:</w:t>
      </w:r>
      <w:r w:rsidR="00572C3B" w:rsidRPr="006A350E">
        <w:rPr>
          <w:rFonts w:ascii="Book Antiqua" w:hAnsi="Book Antiqua"/>
          <w:b/>
          <w:bCs/>
          <w:sz w:val="23"/>
          <w:szCs w:val="23"/>
        </w:rPr>
        <w:tab/>
      </w:r>
      <w:r w:rsidR="00E53816" w:rsidRPr="006A350E">
        <w:rPr>
          <w:rFonts w:ascii="Book Antiqua" w:hAnsi="Book Antiqua"/>
          <w:b/>
          <w:bCs/>
          <w:sz w:val="23"/>
          <w:szCs w:val="23"/>
        </w:rPr>
        <w:t>6</w:t>
      </w:r>
      <w:r w:rsidR="00572C3B" w:rsidRPr="006A350E">
        <w:rPr>
          <w:rFonts w:ascii="Book Antiqua" w:hAnsi="Book Antiqua"/>
          <w:b/>
          <w:bCs/>
          <w:sz w:val="23"/>
          <w:szCs w:val="23"/>
        </w:rPr>
        <w:t>0%</w:t>
      </w:r>
    </w:p>
    <w:p w14:paraId="51ECF324" w14:textId="77777777" w:rsidR="00572C3B" w:rsidRPr="006A350E" w:rsidRDefault="00E15468" w:rsidP="00572C3B">
      <w:pPr>
        <w:ind w:left="1440"/>
        <w:jc w:val="both"/>
        <w:rPr>
          <w:rFonts w:ascii="Book Antiqua" w:hAnsi="Book Antiqua" w:cs="Arial"/>
          <w:bCs/>
          <w:sz w:val="23"/>
          <w:szCs w:val="23"/>
        </w:rPr>
      </w:pPr>
      <w:r w:rsidRPr="006A350E">
        <w:rPr>
          <w:rFonts w:ascii="Book Antiqua" w:hAnsi="Book Antiqua"/>
          <w:b/>
          <w:sz w:val="23"/>
          <w:szCs w:val="23"/>
        </w:rPr>
        <w:t>Class-II Local Supplier</w:t>
      </w:r>
      <w:r w:rsidR="00572C3B" w:rsidRPr="006A350E">
        <w:rPr>
          <w:rFonts w:ascii="Book Antiqua" w:hAnsi="Book Antiqua"/>
          <w:b/>
          <w:bCs/>
          <w:sz w:val="23"/>
          <w:szCs w:val="23"/>
        </w:rPr>
        <w:tab/>
      </w:r>
      <w:r w:rsidR="00572C3B" w:rsidRPr="006A350E">
        <w:rPr>
          <w:rFonts w:ascii="Book Antiqua" w:hAnsi="Book Antiqua"/>
          <w:b/>
          <w:bCs/>
          <w:sz w:val="23"/>
          <w:szCs w:val="23"/>
        </w:rPr>
        <w:tab/>
        <w:t>:</w:t>
      </w:r>
      <w:r w:rsidR="00572C3B" w:rsidRPr="006A350E">
        <w:rPr>
          <w:rFonts w:ascii="Book Antiqua" w:hAnsi="Book Antiqua"/>
          <w:b/>
          <w:bCs/>
          <w:sz w:val="23"/>
          <w:szCs w:val="23"/>
        </w:rPr>
        <w:tab/>
        <w:t>20%</w:t>
      </w:r>
    </w:p>
    <w:p w14:paraId="62486C05" w14:textId="77777777" w:rsidR="00121BCB" w:rsidRPr="006A350E" w:rsidRDefault="00121BCB" w:rsidP="003D221C">
      <w:pPr>
        <w:pStyle w:val="Default"/>
        <w:ind w:left="1080"/>
        <w:contextualSpacing/>
        <w:jc w:val="both"/>
        <w:rPr>
          <w:rFonts w:cs="Arial"/>
          <w:bCs/>
          <w:color w:val="auto"/>
          <w:sz w:val="23"/>
          <w:szCs w:val="23"/>
        </w:rPr>
      </w:pPr>
    </w:p>
    <w:p w14:paraId="47B8FB09" w14:textId="77777777" w:rsidR="00121BCB" w:rsidRPr="006A350E" w:rsidRDefault="00121BCB" w:rsidP="00572C3B">
      <w:pPr>
        <w:ind w:left="851"/>
        <w:jc w:val="both"/>
        <w:rPr>
          <w:rFonts w:ascii="Book Antiqua" w:hAnsi="Book Antiqua"/>
          <w:i/>
          <w:iCs/>
          <w:sz w:val="23"/>
          <w:szCs w:val="23"/>
        </w:rPr>
      </w:pPr>
      <w:r w:rsidRPr="006A350E">
        <w:rPr>
          <w:rFonts w:ascii="Book Antiqua" w:hAnsi="Book Antiqua"/>
          <w:i/>
          <w:iCs/>
          <w:sz w:val="23"/>
          <w:szCs w:val="23"/>
        </w:rPr>
        <w:t>Further, entities of countries which have been identified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6A350E" w:rsidRDefault="00121BCB" w:rsidP="003D221C">
      <w:pPr>
        <w:pStyle w:val="Default"/>
        <w:ind w:left="1080"/>
        <w:contextualSpacing/>
        <w:jc w:val="both"/>
        <w:rPr>
          <w:color w:val="auto"/>
          <w:sz w:val="23"/>
          <w:szCs w:val="23"/>
        </w:rPr>
      </w:pPr>
    </w:p>
    <w:p w14:paraId="5AD1CC44" w14:textId="77777777" w:rsidR="00572C3B" w:rsidRPr="006A350E"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6A350E">
        <w:rPr>
          <w:rFonts w:ascii="Book Antiqua" w:hAnsi="Book Antiqua" w:cs="Arial"/>
          <w:bCs/>
          <w:snapToGrid w:val="0"/>
          <w:sz w:val="23"/>
          <w:szCs w:val="23"/>
        </w:rPr>
        <w:t xml:space="preserve">Any Bidder from a Country which shares a land border with India will be eligible to bid only if the bidder is registered with the Competent Authority as per order No. </w:t>
      </w:r>
      <w:r w:rsidRPr="006A350E">
        <w:rPr>
          <w:rFonts w:ascii="Book Antiqua" w:hAnsi="Book Antiqua" w:cs="Arial"/>
          <w:b/>
          <w:bCs/>
          <w:snapToGrid w:val="0"/>
          <w:sz w:val="23"/>
          <w:szCs w:val="23"/>
        </w:rPr>
        <w:t>F.No. 6/18/2019-PPD (Order Public Procurement No. 1) dated 23/07/2020</w:t>
      </w:r>
      <w:r w:rsidRPr="006A350E">
        <w:rPr>
          <w:rFonts w:ascii="Book Antiqua" w:hAnsi="Book Antiqua" w:cs="Arial"/>
          <w:bCs/>
          <w:snapToGrid w:val="0"/>
          <w:sz w:val="23"/>
          <w:szCs w:val="23"/>
        </w:rPr>
        <w:t xml:space="preserve"> and </w:t>
      </w:r>
      <w:r w:rsidRPr="006A350E">
        <w:rPr>
          <w:rFonts w:ascii="Book Antiqua" w:hAnsi="Book Antiqua" w:cs="Arial"/>
          <w:b/>
          <w:bCs/>
          <w:snapToGrid w:val="0"/>
          <w:sz w:val="23"/>
          <w:szCs w:val="23"/>
        </w:rPr>
        <w:t>F.No. 6/18/2019-PPD (Order Public Procurement No. 2) dated 23/07/2020</w:t>
      </w:r>
      <w:r w:rsidRPr="006A350E">
        <w:rPr>
          <w:rFonts w:ascii="Book Antiqua" w:hAnsi="Book Antiqua" w:cs="Arial"/>
          <w:bCs/>
          <w:snapToGrid w:val="0"/>
          <w:sz w:val="23"/>
          <w:szCs w:val="23"/>
        </w:rPr>
        <w:t>,</w:t>
      </w:r>
      <w:r w:rsidR="00733AC4" w:rsidRPr="006A350E">
        <w:rPr>
          <w:b/>
          <w:bCs/>
          <w:kern w:val="32"/>
        </w:rPr>
        <w:t xml:space="preserve"> </w:t>
      </w:r>
      <w:r w:rsidR="00733AC4" w:rsidRPr="006A350E">
        <w:rPr>
          <w:rFonts w:ascii="Book Antiqua" w:hAnsi="Book Antiqua" w:cs="Arial"/>
          <w:b/>
          <w:bCs/>
          <w:snapToGrid w:val="0"/>
          <w:sz w:val="23"/>
          <w:szCs w:val="23"/>
        </w:rPr>
        <w:t>and F.No 7/10/2021-PPD (1) (Order Public Procurement No 4) dated 23.02.2023</w:t>
      </w:r>
      <w:r w:rsidRPr="006A350E">
        <w:rPr>
          <w:rFonts w:ascii="Book Antiqua" w:hAnsi="Book Antiqua" w:cs="Arial"/>
          <w:bCs/>
          <w:snapToGrid w:val="0"/>
          <w:sz w:val="23"/>
          <w:szCs w:val="23"/>
        </w:rPr>
        <w:t xml:space="preserve"> issued by Public </w:t>
      </w:r>
      <w:r w:rsidRPr="006A350E">
        <w:rPr>
          <w:rFonts w:ascii="Book Antiqua" w:hAnsi="Book Antiqua" w:cs="Arial"/>
          <w:bCs/>
          <w:snapToGrid w:val="0"/>
          <w:sz w:val="23"/>
          <w:szCs w:val="23"/>
        </w:rPr>
        <w:lastRenderedPageBreak/>
        <w:t>Procurement Division, Department of Expenditure, Ministry of Finance, Government of India (DoE Order).</w:t>
      </w:r>
    </w:p>
    <w:p w14:paraId="4B99056E" w14:textId="77777777" w:rsidR="00572C3B" w:rsidRPr="006A350E" w:rsidRDefault="00572C3B" w:rsidP="00572C3B">
      <w:pPr>
        <w:ind w:left="851"/>
        <w:jc w:val="both"/>
        <w:rPr>
          <w:rFonts w:ascii="Book Antiqua" w:hAnsi="Book Antiqua" w:cs="Arial"/>
          <w:bCs/>
          <w:snapToGrid w:val="0"/>
          <w:sz w:val="18"/>
          <w:szCs w:val="18"/>
        </w:rPr>
      </w:pPr>
    </w:p>
    <w:p w14:paraId="4E3B6312" w14:textId="77777777" w:rsidR="00572C3B" w:rsidRPr="006A350E" w:rsidRDefault="00121BCB" w:rsidP="00572C3B">
      <w:pPr>
        <w:ind w:left="851"/>
        <w:jc w:val="both"/>
        <w:rPr>
          <w:rFonts w:ascii="Book Antiqua" w:hAnsi="Book Antiqua" w:cs="Arial"/>
          <w:bCs/>
          <w:snapToGrid w:val="0"/>
          <w:sz w:val="23"/>
          <w:szCs w:val="23"/>
        </w:rPr>
      </w:pPr>
      <w:r w:rsidRPr="006A350E">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6A350E" w:rsidRDefault="00572C3B" w:rsidP="00572C3B">
      <w:pPr>
        <w:ind w:left="851"/>
        <w:jc w:val="both"/>
        <w:rPr>
          <w:rFonts w:ascii="Book Antiqua" w:hAnsi="Book Antiqua" w:cs="Arial"/>
          <w:bCs/>
          <w:snapToGrid w:val="0"/>
          <w:sz w:val="18"/>
          <w:szCs w:val="18"/>
        </w:rPr>
      </w:pPr>
    </w:p>
    <w:p w14:paraId="1F848984" w14:textId="77777777" w:rsidR="00121BCB" w:rsidRPr="006A350E" w:rsidRDefault="00121BCB" w:rsidP="00572C3B">
      <w:pPr>
        <w:ind w:left="851"/>
        <w:jc w:val="both"/>
        <w:rPr>
          <w:rFonts w:ascii="Book Antiqua" w:hAnsi="Book Antiqua" w:cs="Arial"/>
          <w:bCs/>
          <w:snapToGrid w:val="0"/>
          <w:sz w:val="23"/>
          <w:szCs w:val="23"/>
        </w:rPr>
      </w:pPr>
      <w:r w:rsidRPr="006A350E">
        <w:rPr>
          <w:rFonts w:ascii="Book Antiqua" w:hAnsi="Book Antiqua" w:cs="Arial"/>
          <w:bCs/>
          <w:snapToGrid w:val="0"/>
          <w:sz w:val="23"/>
          <w:szCs w:val="23"/>
        </w:rPr>
        <w:t>For the aforesaid Purpose,</w:t>
      </w:r>
    </w:p>
    <w:p w14:paraId="34858C07" w14:textId="77777777" w:rsidR="00121BCB" w:rsidRPr="006A350E"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6A350E">
        <w:rPr>
          <w:rFonts w:ascii="Book Antiqua" w:hAnsi="Book Antiqua" w:cs="Arial"/>
          <w:b/>
          <w:bCs/>
          <w:snapToGrid w:val="0"/>
          <w:sz w:val="23"/>
          <w:szCs w:val="23"/>
        </w:rPr>
        <w:t>“Bidder”</w:t>
      </w:r>
      <w:r w:rsidRPr="006A350E">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6A350E"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6A350E">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6A350E"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6A350E">
        <w:rPr>
          <w:rFonts w:ascii="Book Antiqua" w:hAnsi="Book Antiqua" w:cs="Arial"/>
          <w:b/>
          <w:bCs/>
          <w:snapToGrid w:val="0"/>
          <w:sz w:val="23"/>
          <w:szCs w:val="23"/>
        </w:rPr>
        <w:t>“Bidder from a country which shares a land border with India”</w:t>
      </w:r>
      <w:r w:rsidRPr="006A350E">
        <w:rPr>
          <w:rFonts w:ascii="Book Antiqua" w:hAnsi="Book Antiqua" w:cs="Arial"/>
          <w:bCs/>
          <w:snapToGrid w:val="0"/>
          <w:sz w:val="23"/>
          <w:szCs w:val="23"/>
        </w:rPr>
        <w:t xml:space="preserve"> for this purpose means:</w:t>
      </w:r>
    </w:p>
    <w:p w14:paraId="3CF2D8B6" w14:textId="77777777" w:rsidR="00121BCB" w:rsidRPr="006A350E" w:rsidRDefault="00121BCB" w:rsidP="003D221C">
      <w:pPr>
        <w:pStyle w:val="ListParagraph"/>
        <w:rPr>
          <w:rFonts w:ascii="Book Antiqua" w:hAnsi="Book Antiqua" w:cs="Arial"/>
          <w:bCs/>
          <w:snapToGrid w:val="0"/>
          <w:sz w:val="2"/>
          <w:szCs w:val="2"/>
        </w:rPr>
      </w:pPr>
    </w:p>
    <w:p w14:paraId="1618E79C"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An entity incorporated established or registered in such a country; or</w:t>
      </w:r>
    </w:p>
    <w:p w14:paraId="1F573113"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 subsidiary of an entity incorporated, established or registered in such a country; or</w:t>
      </w:r>
    </w:p>
    <w:p w14:paraId="25D557A1"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An entity whose beneficial owner is situated in such a country; or</w:t>
      </w:r>
    </w:p>
    <w:p w14:paraId="26FB2B21"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An Indian (or other) agent of such an entity; or</w:t>
      </w:r>
    </w:p>
    <w:p w14:paraId="5ACB5D69"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 Natural Person who is a citizen of such a country; or</w:t>
      </w:r>
    </w:p>
    <w:p w14:paraId="2BE32A96" w14:textId="77777777" w:rsidR="00121BCB" w:rsidRPr="006A350E"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6A350E"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6A350E"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6A350E">
        <w:rPr>
          <w:rFonts w:ascii="Book Antiqua" w:hAnsi="Book Antiqua" w:cs="Arial"/>
          <w:bCs/>
          <w:snapToGrid w:val="0"/>
          <w:sz w:val="23"/>
          <w:szCs w:val="23"/>
        </w:rPr>
        <w:t>The beneficial owner for the purpose of iii) (d) above will be under:</w:t>
      </w:r>
    </w:p>
    <w:p w14:paraId="4FEA0298" w14:textId="77777777" w:rsidR="00121BCB" w:rsidRPr="006A350E"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6A350E" w:rsidRDefault="00121BCB" w:rsidP="003D221C">
      <w:pPr>
        <w:ind w:left="1134"/>
        <w:contextualSpacing/>
        <w:jc w:val="both"/>
        <w:rPr>
          <w:rFonts w:ascii="Book Antiqua" w:hAnsi="Book Antiqua" w:cs="Arial"/>
          <w:bCs/>
          <w:snapToGrid w:val="0"/>
          <w:sz w:val="10"/>
          <w:szCs w:val="10"/>
        </w:rPr>
      </w:pPr>
    </w:p>
    <w:p w14:paraId="4986A090" w14:textId="77777777" w:rsidR="00121BCB" w:rsidRPr="006A350E" w:rsidRDefault="00121BCB" w:rsidP="00877F69">
      <w:pPr>
        <w:tabs>
          <w:tab w:val="left" w:pos="2268"/>
        </w:tabs>
        <w:ind w:left="2268"/>
        <w:contextualSpacing/>
        <w:jc w:val="both"/>
        <w:rPr>
          <w:rFonts w:ascii="Book Antiqua" w:hAnsi="Book Antiqua" w:cs="Arial"/>
          <w:snapToGrid w:val="0"/>
          <w:sz w:val="23"/>
          <w:szCs w:val="23"/>
        </w:rPr>
      </w:pPr>
      <w:r w:rsidRPr="006A350E">
        <w:rPr>
          <w:rFonts w:ascii="Book Antiqua" w:hAnsi="Book Antiqua" w:cs="Arial"/>
          <w:snapToGrid w:val="0"/>
          <w:sz w:val="23"/>
          <w:szCs w:val="23"/>
        </w:rPr>
        <w:t>Explanation-</w:t>
      </w:r>
    </w:p>
    <w:p w14:paraId="58AEFF7C" w14:textId="77777777" w:rsidR="00121BCB" w:rsidRPr="006A350E"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6A350E">
        <w:rPr>
          <w:rFonts w:ascii="Book Antiqua" w:hAnsi="Book Antiqua" w:cs="Arial"/>
          <w:b/>
          <w:bCs/>
          <w:snapToGrid w:val="0"/>
          <w:sz w:val="23"/>
          <w:szCs w:val="23"/>
        </w:rPr>
        <w:t>“Controlling ownership interest”</w:t>
      </w:r>
      <w:r w:rsidRPr="006A350E">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6A350E"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6A350E">
        <w:rPr>
          <w:rFonts w:ascii="Book Antiqua" w:hAnsi="Book Antiqua" w:cs="Arial"/>
          <w:b/>
          <w:bCs/>
          <w:snapToGrid w:val="0"/>
          <w:sz w:val="23"/>
          <w:szCs w:val="23"/>
        </w:rPr>
        <w:t>“Control”</w:t>
      </w:r>
      <w:r w:rsidRPr="006A350E">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6A350E"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6A350E"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 xml:space="preserve">In case of an unincorporated association or body of individuals, the beneficial owner is the natural person(s), who, whether acting alone or </w:t>
      </w:r>
      <w:r w:rsidRPr="006A350E">
        <w:rPr>
          <w:rFonts w:ascii="Book Antiqua" w:hAnsi="Book Antiqua" w:cs="Arial"/>
          <w:bCs/>
          <w:snapToGrid w:val="0"/>
          <w:sz w:val="23"/>
          <w:szCs w:val="23"/>
        </w:rPr>
        <w:lastRenderedPageBreak/>
        <w:t>together, or through one or more juridical person, has ownership of or entitlement to more than fifteen percent of the property or capital or profits of such association or body of individuals;</w:t>
      </w:r>
    </w:p>
    <w:p w14:paraId="7B8001B9" w14:textId="77777777" w:rsidR="00121BCB" w:rsidRPr="006A350E"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6A350E"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6A350E">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6A350E" w:rsidRDefault="00121BCB" w:rsidP="003D221C">
      <w:pPr>
        <w:ind w:left="1134"/>
        <w:contextualSpacing/>
        <w:jc w:val="both"/>
        <w:rPr>
          <w:rFonts w:ascii="Book Antiqua" w:hAnsi="Book Antiqua" w:cs="Arial"/>
          <w:bCs/>
          <w:snapToGrid w:val="0"/>
          <w:sz w:val="23"/>
          <w:szCs w:val="23"/>
        </w:rPr>
      </w:pPr>
    </w:p>
    <w:p w14:paraId="2E794868" w14:textId="77777777" w:rsidR="00121BCB" w:rsidRPr="006A350E" w:rsidRDefault="00121BCB" w:rsidP="009B0352">
      <w:pPr>
        <w:ind w:left="851"/>
        <w:contextualSpacing/>
        <w:jc w:val="both"/>
        <w:rPr>
          <w:rFonts w:ascii="Book Antiqua" w:hAnsi="Book Antiqua" w:cs="Arial"/>
          <w:bCs/>
          <w:snapToGrid w:val="0"/>
          <w:sz w:val="23"/>
          <w:szCs w:val="23"/>
        </w:rPr>
      </w:pPr>
      <w:r w:rsidRPr="006A350E">
        <w:rPr>
          <w:rFonts w:ascii="Book Antiqua" w:hAnsi="Book Antiqua" w:cs="Arial"/>
          <w:bCs/>
          <w:snapToGrid w:val="0"/>
          <w:sz w:val="23"/>
          <w:szCs w:val="23"/>
        </w:rPr>
        <w:t xml:space="preserve">An </w:t>
      </w:r>
      <w:r w:rsidRPr="006A350E">
        <w:rPr>
          <w:rFonts w:ascii="Book Antiqua" w:hAnsi="Book Antiqua" w:cs="Arial"/>
          <w:b/>
          <w:bCs/>
          <w:snapToGrid w:val="0"/>
          <w:sz w:val="23"/>
          <w:szCs w:val="23"/>
        </w:rPr>
        <w:t xml:space="preserve">Agent </w:t>
      </w:r>
      <w:r w:rsidRPr="006A350E">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6A350E" w:rsidRDefault="00121BCB" w:rsidP="003D221C">
      <w:pPr>
        <w:ind w:left="1134"/>
        <w:contextualSpacing/>
        <w:jc w:val="both"/>
        <w:rPr>
          <w:rFonts w:ascii="Book Antiqua" w:hAnsi="Book Antiqua" w:cs="Arial"/>
          <w:bCs/>
          <w:snapToGrid w:val="0"/>
          <w:sz w:val="23"/>
          <w:szCs w:val="23"/>
        </w:rPr>
      </w:pPr>
    </w:p>
    <w:p w14:paraId="4150AF51" w14:textId="77777777" w:rsidR="00121BCB" w:rsidRPr="006A350E" w:rsidRDefault="00121BCB" w:rsidP="009B0352">
      <w:pPr>
        <w:ind w:left="851"/>
        <w:contextualSpacing/>
        <w:jc w:val="both"/>
        <w:rPr>
          <w:rFonts w:ascii="Book Antiqua" w:hAnsi="Book Antiqua" w:cs="Arial"/>
          <w:bCs/>
          <w:snapToGrid w:val="0"/>
          <w:sz w:val="23"/>
          <w:szCs w:val="23"/>
        </w:rPr>
      </w:pPr>
      <w:r w:rsidRPr="006A350E">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6A350E">
        <w:rPr>
          <w:b/>
        </w:rPr>
        <w:t xml:space="preserve"> </w:t>
      </w:r>
      <w:r w:rsidR="004A379B" w:rsidRPr="006A350E">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6A350E" w:rsidRDefault="00121BCB" w:rsidP="003D221C">
      <w:pPr>
        <w:ind w:left="1134"/>
        <w:contextualSpacing/>
        <w:jc w:val="both"/>
        <w:rPr>
          <w:rFonts w:ascii="Book Antiqua" w:hAnsi="Book Antiqua" w:cs="Arial"/>
          <w:bCs/>
          <w:snapToGrid w:val="0"/>
          <w:sz w:val="23"/>
          <w:szCs w:val="23"/>
        </w:rPr>
      </w:pPr>
    </w:p>
    <w:p w14:paraId="2381C380" w14:textId="77777777" w:rsidR="00121BCB" w:rsidRPr="006A350E" w:rsidRDefault="00121BCB" w:rsidP="009B0352">
      <w:pPr>
        <w:ind w:left="851"/>
        <w:contextualSpacing/>
        <w:jc w:val="both"/>
        <w:rPr>
          <w:rFonts w:ascii="Book Antiqua" w:hAnsi="Book Antiqua" w:cs="Arial"/>
          <w:snapToGrid w:val="0"/>
          <w:sz w:val="23"/>
          <w:szCs w:val="23"/>
        </w:rPr>
      </w:pPr>
      <w:r w:rsidRPr="006A350E">
        <w:rPr>
          <w:rFonts w:ascii="Book Antiqua" w:hAnsi="Book Antiqua" w:cs="Arial"/>
          <w:bCs/>
          <w:snapToGrid w:val="0"/>
          <w:sz w:val="23"/>
          <w:szCs w:val="23"/>
        </w:rPr>
        <w:t>The</w:t>
      </w:r>
      <w:r w:rsidRPr="006A350E">
        <w:rPr>
          <w:rFonts w:ascii="Book Antiqua" w:hAnsi="Book Antiqua" w:cs="Arial"/>
          <w:snapToGrid w:val="0"/>
          <w:sz w:val="23"/>
          <w:szCs w:val="23"/>
        </w:rPr>
        <w:t xml:space="preserve"> Bidder shall in its bid submit a certificate in compliance to DoE order as per the given Format </w:t>
      </w:r>
      <w:r w:rsidR="002D5F02" w:rsidRPr="006A350E">
        <w:rPr>
          <w:rFonts w:ascii="Book Antiqua" w:hAnsi="Book Antiqua" w:cs="Arial"/>
          <w:b/>
          <w:bCs/>
          <w:snapToGrid w:val="0"/>
          <w:sz w:val="23"/>
          <w:szCs w:val="23"/>
        </w:rPr>
        <w:t>(</w:t>
      </w:r>
      <w:r w:rsidRPr="006A350E">
        <w:rPr>
          <w:rFonts w:ascii="Book Antiqua" w:hAnsi="Book Antiqua" w:cs="Arial"/>
          <w:b/>
          <w:bCs/>
          <w:snapToGrid w:val="0"/>
          <w:sz w:val="23"/>
          <w:szCs w:val="23"/>
        </w:rPr>
        <w:t xml:space="preserve">Attachment </w:t>
      </w:r>
      <w:r w:rsidR="002D5F02" w:rsidRPr="006A350E">
        <w:rPr>
          <w:rFonts w:ascii="Book Antiqua" w:hAnsi="Book Antiqua" w:cs="Arial"/>
          <w:b/>
          <w:bCs/>
          <w:snapToGrid w:val="0"/>
          <w:sz w:val="23"/>
          <w:szCs w:val="23"/>
        </w:rPr>
        <w:t>7)</w:t>
      </w:r>
      <w:r w:rsidRPr="006A350E">
        <w:rPr>
          <w:rFonts w:ascii="Book Antiqua" w:hAnsi="Book Antiqua" w:cs="Arial"/>
          <w:snapToGrid w:val="0"/>
          <w:sz w:val="23"/>
          <w:szCs w:val="23"/>
        </w:rPr>
        <w:t xml:space="preserve">. </w:t>
      </w:r>
    </w:p>
    <w:p w14:paraId="52E56223" w14:textId="77777777" w:rsidR="00121BCB" w:rsidRPr="006A350E" w:rsidRDefault="00121BCB" w:rsidP="003D221C">
      <w:pPr>
        <w:ind w:left="1134"/>
        <w:contextualSpacing/>
        <w:jc w:val="both"/>
        <w:rPr>
          <w:rFonts w:ascii="Book Antiqua" w:hAnsi="Book Antiqua" w:cs="Arial"/>
          <w:b/>
          <w:bCs/>
          <w:snapToGrid w:val="0"/>
          <w:sz w:val="23"/>
          <w:szCs w:val="23"/>
        </w:rPr>
      </w:pPr>
    </w:p>
    <w:p w14:paraId="3B0DFA84" w14:textId="77777777" w:rsidR="00121BCB" w:rsidRPr="006A350E" w:rsidRDefault="00121BCB" w:rsidP="002D5F0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The Bidder, directly or indirectly shall not be a dependent agency of the </w:t>
      </w:r>
      <w:r w:rsidR="00165509" w:rsidRPr="006A350E">
        <w:rPr>
          <w:rFonts w:ascii="Book Antiqua" w:hAnsi="Book Antiqua"/>
          <w:sz w:val="23"/>
          <w:szCs w:val="23"/>
        </w:rPr>
        <w:t>Employer</w:t>
      </w:r>
      <w:r w:rsidRPr="006A350E">
        <w:rPr>
          <w:rFonts w:ascii="Book Antiqua" w:hAnsi="Book Antiqua"/>
          <w:sz w:val="23"/>
          <w:szCs w:val="23"/>
        </w:rPr>
        <w:t xml:space="preserve">. </w:t>
      </w:r>
    </w:p>
    <w:p w14:paraId="07547A01" w14:textId="77777777" w:rsidR="00121BCB" w:rsidRPr="006A350E" w:rsidRDefault="00121BCB" w:rsidP="003D221C">
      <w:pPr>
        <w:jc w:val="both"/>
        <w:rPr>
          <w:rFonts w:ascii="Book Antiqua" w:hAnsi="Book Antiqua"/>
          <w:sz w:val="23"/>
          <w:szCs w:val="23"/>
        </w:rPr>
      </w:pPr>
    </w:p>
    <w:p w14:paraId="4787DF30" w14:textId="77777777" w:rsidR="00A951B3" w:rsidRPr="006A350E" w:rsidRDefault="00A951B3" w:rsidP="009610A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6A350E" w:rsidRPr="006A350E" w14:paraId="2AE80C1A" w14:textId="77777777" w:rsidTr="00AC2DD9">
        <w:trPr>
          <w:tblHeader/>
        </w:trPr>
        <w:tc>
          <w:tcPr>
            <w:tcW w:w="704" w:type="dxa"/>
            <w:shd w:val="clear" w:color="auto" w:fill="auto"/>
          </w:tcPr>
          <w:p w14:paraId="65567CF0"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t>Sr. No.</w:t>
            </w:r>
          </w:p>
        </w:tc>
        <w:tc>
          <w:tcPr>
            <w:tcW w:w="5675" w:type="dxa"/>
            <w:shd w:val="clear" w:color="auto" w:fill="auto"/>
          </w:tcPr>
          <w:p w14:paraId="63D0C9F0"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 xml:space="preserve">Event </w:t>
            </w:r>
          </w:p>
        </w:tc>
        <w:tc>
          <w:tcPr>
            <w:tcW w:w="2262" w:type="dxa"/>
          </w:tcPr>
          <w:p w14:paraId="2988DFCC"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Period for which bid(s) shall be considered as non-responsive/ not eligible</w:t>
            </w:r>
          </w:p>
        </w:tc>
      </w:tr>
      <w:tr w:rsidR="006A350E" w:rsidRPr="006A350E" w14:paraId="4E7D8C9D" w14:textId="77777777" w:rsidTr="00AC2DD9">
        <w:tc>
          <w:tcPr>
            <w:tcW w:w="704" w:type="dxa"/>
            <w:shd w:val="clear" w:color="auto" w:fill="auto"/>
          </w:tcPr>
          <w:p w14:paraId="0135CBF0"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t>1.</w:t>
            </w:r>
          </w:p>
        </w:tc>
        <w:tc>
          <w:tcPr>
            <w:tcW w:w="5675" w:type="dxa"/>
            <w:shd w:val="clear" w:color="auto" w:fill="auto"/>
          </w:tcPr>
          <w:p w14:paraId="0F8928AE"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Termination# of Contract due to Contractor’s default</w:t>
            </w:r>
          </w:p>
        </w:tc>
        <w:tc>
          <w:tcPr>
            <w:tcW w:w="2262" w:type="dxa"/>
          </w:tcPr>
          <w:p w14:paraId="33E43292"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1 year</w:t>
            </w:r>
          </w:p>
        </w:tc>
      </w:tr>
      <w:tr w:rsidR="006A350E" w:rsidRPr="006A350E" w14:paraId="32C37831" w14:textId="77777777" w:rsidTr="00AC2DD9">
        <w:trPr>
          <w:trHeight w:val="373"/>
        </w:trPr>
        <w:tc>
          <w:tcPr>
            <w:tcW w:w="704" w:type="dxa"/>
            <w:shd w:val="clear" w:color="auto" w:fill="auto"/>
          </w:tcPr>
          <w:p w14:paraId="47886996"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t>2.</w:t>
            </w:r>
          </w:p>
        </w:tc>
        <w:tc>
          <w:tcPr>
            <w:tcW w:w="5675" w:type="dxa"/>
            <w:shd w:val="clear" w:color="auto" w:fill="auto"/>
          </w:tcPr>
          <w:p w14:paraId="6CA2EE6A"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Encashment of CPG due to non-performance</w:t>
            </w:r>
          </w:p>
        </w:tc>
        <w:tc>
          <w:tcPr>
            <w:tcW w:w="2262" w:type="dxa"/>
          </w:tcPr>
          <w:p w14:paraId="0D74292A"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1 year</w:t>
            </w:r>
          </w:p>
        </w:tc>
      </w:tr>
      <w:tr w:rsidR="006A350E" w:rsidRPr="006A350E" w14:paraId="7E606CCF" w14:textId="77777777" w:rsidTr="00AC2DD9">
        <w:tc>
          <w:tcPr>
            <w:tcW w:w="704" w:type="dxa"/>
            <w:shd w:val="clear" w:color="auto" w:fill="auto"/>
          </w:tcPr>
          <w:p w14:paraId="1F75A9DD"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t>3.</w:t>
            </w:r>
          </w:p>
        </w:tc>
        <w:tc>
          <w:tcPr>
            <w:tcW w:w="5675" w:type="dxa"/>
            <w:shd w:val="clear" w:color="auto" w:fill="auto"/>
          </w:tcPr>
          <w:p w14:paraId="3613334E"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 xml:space="preserve">Repeated failure of major Equipment while in service </w:t>
            </w:r>
          </w:p>
        </w:tc>
        <w:tc>
          <w:tcPr>
            <w:tcW w:w="2262" w:type="dxa"/>
          </w:tcPr>
          <w:p w14:paraId="2106BCC0"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1 year</w:t>
            </w:r>
          </w:p>
        </w:tc>
      </w:tr>
      <w:tr w:rsidR="006A350E" w:rsidRPr="006A350E" w14:paraId="072B810C" w14:textId="77777777" w:rsidTr="00AC2DD9">
        <w:tc>
          <w:tcPr>
            <w:tcW w:w="704" w:type="dxa"/>
            <w:shd w:val="clear" w:color="auto" w:fill="auto"/>
          </w:tcPr>
          <w:p w14:paraId="0F9ABB3F"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t>4.</w:t>
            </w:r>
          </w:p>
        </w:tc>
        <w:tc>
          <w:tcPr>
            <w:tcW w:w="5675" w:type="dxa"/>
            <w:shd w:val="clear" w:color="auto" w:fill="auto"/>
          </w:tcPr>
          <w:p w14:paraId="7BEA7622"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1 year</w:t>
            </w:r>
          </w:p>
        </w:tc>
      </w:tr>
      <w:tr w:rsidR="006A350E" w:rsidRPr="006A350E" w14:paraId="3AB5CA4C" w14:textId="77777777" w:rsidTr="002A0A7B">
        <w:trPr>
          <w:trHeight w:val="1243"/>
        </w:trPr>
        <w:tc>
          <w:tcPr>
            <w:tcW w:w="704" w:type="dxa"/>
            <w:shd w:val="clear" w:color="auto" w:fill="auto"/>
          </w:tcPr>
          <w:p w14:paraId="56C72689"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lastRenderedPageBreak/>
              <w:t>5.</w:t>
            </w:r>
          </w:p>
        </w:tc>
        <w:tc>
          <w:tcPr>
            <w:tcW w:w="5675" w:type="dxa"/>
            <w:shd w:val="clear" w:color="auto" w:fill="auto"/>
          </w:tcPr>
          <w:p w14:paraId="2931A2CD"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1 year</w:t>
            </w:r>
          </w:p>
        </w:tc>
      </w:tr>
      <w:tr w:rsidR="006A350E" w:rsidRPr="006A350E" w14:paraId="5301170F" w14:textId="77777777" w:rsidTr="00AC2DD9">
        <w:tc>
          <w:tcPr>
            <w:tcW w:w="704" w:type="dxa"/>
            <w:shd w:val="clear" w:color="auto" w:fill="auto"/>
          </w:tcPr>
          <w:p w14:paraId="4BC6DBBF" w14:textId="77777777" w:rsidR="009610A2" w:rsidRPr="006A350E" w:rsidRDefault="009610A2" w:rsidP="00AC2DD9">
            <w:pPr>
              <w:widowControl/>
              <w:autoSpaceDE/>
              <w:autoSpaceDN/>
              <w:adjustRightInd/>
              <w:jc w:val="center"/>
              <w:rPr>
                <w:rFonts w:ascii="Book Antiqua" w:hAnsi="Book Antiqua"/>
                <w:sz w:val="23"/>
                <w:szCs w:val="23"/>
              </w:rPr>
            </w:pPr>
            <w:r w:rsidRPr="006A350E">
              <w:rPr>
                <w:rFonts w:ascii="Book Antiqua" w:hAnsi="Book Antiqua"/>
                <w:sz w:val="23"/>
                <w:szCs w:val="23"/>
              </w:rPr>
              <w:t>6.</w:t>
            </w:r>
          </w:p>
        </w:tc>
        <w:tc>
          <w:tcPr>
            <w:tcW w:w="5675" w:type="dxa"/>
            <w:shd w:val="clear" w:color="auto" w:fill="auto"/>
          </w:tcPr>
          <w:p w14:paraId="18CC1248"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6A350E" w:rsidRDefault="009610A2" w:rsidP="009610A2">
            <w:pPr>
              <w:widowControl/>
              <w:autoSpaceDE/>
              <w:autoSpaceDN/>
              <w:adjustRightInd/>
              <w:jc w:val="both"/>
              <w:rPr>
                <w:rFonts w:ascii="Book Antiqua" w:hAnsi="Book Antiqua"/>
                <w:sz w:val="23"/>
                <w:szCs w:val="23"/>
              </w:rPr>
            </w:pPr>
            <w:r w:rsidRPr="006A350E">
              <w:rPr>
                <w:rFonts w:ascii="Book Antiqua" w:hAnsi="Book Antiqua"/>
                <w:sz w:val="23"/>
                <w:szCs w:val="23"/>
              </w:rPr>
              <w:t>Till the firm comes out of Resolution process</w:t>
            </w:r>
          </w:p>
        </w:tc>
      </w:tr>
    </w:tbl>
    <w:p w14:paraId="5043CB0F" w14:textId="77777777" w:rsidR="00A951B3" w:rsidRPr="006A350E" w:rsidRDefault="00A951B3" w:rsidP="00A951B3">
      <w:pPr>
        <w:widowControl/>
        <w:ind w:left="792" w:hanging="792"/>
        <w:jc w:val="both"/>
        <w:rPr>
          <w:rFonts w:ascii="Book Antiqua" w:hAnsi="Book Antiqua" w:cs="Book Antiqua"/>
          <w:b/>
          <w:bCs/>
          <w:sz w:val="24"/>
          <w:lang w:bidi="hi-IN"/>
        </w:rPr>
      </w:pPr>
    </w:p>
    <w:p w14:paraId="4A494924" w14:textId="77777777" w:rsidR="006F117C" w:rsidRPr="006A350E" w:rsidRDefault="006F117C" w:rsidP="0099597F">
      <w:pPr>
        <w:widowControl/>
        <w:autoSpaceDE/>
        <w:autoSpaceDN/>
        <w:adjustRightInd/>
        <w:ind w:left="540" w:right="36"/>
        <w:jc w:val="both"/>
        <w:rPr>
          <w:i/>
          <w:iCs/>
          <w:sz w:val="23"/>
          <w:szCs w:val="23"/>
        </w:rPr>
      </w:pPr>
    </w:p>
    <w:p w14:paraId="6DFB39A1" w14:textId="77777777" w:rsidR="006F117C" w:rsidRPr="006A350E" w:rsidRDefault="006F117C" w:rsidP="0099597F">
      <w:pPr>
        <w:widowControl/>
        <w:autoSpaceDE/>
        <w:autoSpaceDN/>
        <w:adjustRightInd/>
        <w:ind w:left="540" w:right="36"/>
        <w:jc w:val="both"/>
        <w:rPr>
          <w:i/>
          <w:iCs/>
          <w:sz w:val="23"/>
          <w:szCs w:val="23"/>
        </w:rPr>
      </w:pPr>
    </w:p>
    <w:p w14:paraId="5243354B" w14:textId="77777777" w:rsidR="006F117C" w:rsidRPr="006A350E" w:rsidRDefault="006F117C" w:rsidP="0099597F">
      <w:pPr>
        <w:widowControl/>
        <w:autoSpaceDE/>
        <w:autoSpaceDN/>
        <w:adjustRightInd/>
        <w:ind w:left="540" w:right="36"/>
        <w:jc w:val="both"/>
        <w:rPr>
          <w:i/>
          <w:iCs/>
          <w:sz w:val="23"/>
          <w:szCs w:val="23"/>
        </w:rPr>
      </w:pPr>
    </w:p>
    <w:p w14:paraId="491413A7" w14:textId="77777777" w:rsidR="006F117C" w:rsidRPr="006A350E" w:rsidRDefault="006F117C" w:rsidP="0099597F">
      <w:pPr>
        <w:widowControl/>
        <w:autoSpaceDE/>
        <w:autoSpaceDN/>
        <w:adjustRightInd/>
        <w:ind w:left="540" w:right="36"/>
        <w:jc w:val="both"/>
        <w:rPr>
          <w:i/>
          <w:iCs/>
          <w:sz w:val="23"/>
          <w:szCs w:val="23"/>
        </w:rPr>
      </w:pPr>
    </w:p>
    <w:p w14:paraId="756B693A" w14:textId="77777777" w:rsidR="006F117C" w:rsidRPr="006A350E" w:rsidRDefault="006F117C" w:rsidP="0099597F">
      <w:pPr>
        <w:widowControl/>
        <w:autoSpaceDE/>
        <w:autoSpaceDN/>
        <w:adjustRightInd/>
        <w:ind w:left="540" w:right="36"/>
        <w:jc w:val="both"/>
        <w:rPr>
          <w:i/>
          <w:iCs/>
          <w:sz w:val="23"/>
          <w:szCs w:val="23"/>
        </w:rPr>
      </w:pPr>
    </w:p>
    <w:p w14:paraId="7B8CB60A" w14:textId="77777777" w:rsidR="006F117C" w:rsidRPr="006A350E" w:rsidRDefault="006F117C" w:rsidP="0099597F">
      <w:pPr>
        <w:widowControl/>
        <w:autoSpaceDE/>
        <w:autoSpaceDN/>
        <w:adjustRightInd/>
        <w:ind w:left="540" w:right="36"/>
        <w:jc w:val="both"/>
        <w:rPr>
          <w:i/>
          <w:iCs/>
          <w:sz w:val="23"/>
          <w:szCs w:val="23"/>
        </w:rPr>
      </w:pPr>
    </w:p>
    <w:p w14:paraId="44CD84EF" w14:textId="77777777" w:rsidR="006F117C" w:rsidRPr="006A350E" w:rsidRDefault="006F117C" w:rsidP="0099597F">
      <w:pPr>
        <w:widowControl/>
        <w:autoSpaceDE/>
        <w:autoSpaceDN/>
        <w:adjustRightInd/>
        <w:ind w:left="540" w:right="36"/>
        <w:jc w:val="both"/>
        <w:rPr>
          <w:i/>
          <w:iCs/>
          <w:sz w:val="23"/>
          <w:szCs w:val="23"/>
        </w:rPr>
      </w:pPr>
    </w:p>
    <w:p w14:paraId="70F4D086" w14:textId="77777777" w:rsidR="006F117C" w:rsidRPr="006A350E" w:rsidRDefault="006F117C" w:rsidP="0099597F">
      <w:pPr>
        <w:widowControl/>
        <w:autoSpaceDE/>
        <w:autoSpaceDN/>
        <w:adjustRightInd/>
        <w:ind w:left="540" w:right="36"/>
        <w:jc w:val="both"/>
        <w:rPr>
          <w:i/>
          <w:iCs/>
          <w:sz w:val="23"/>
          <w:szCs w:val="23"/>
        </w:rPr>
      </w:pPr>
    </w:p>
    <w:p w14:paraId="3986A5AA" w14:textId="45EDC17F" w:rsidR="00A951B3" w:rsidRPr="006A350E" w:rsidRDefault="00A951B3" w:rsidP="0099597F">
      <w:pPr>
        <w:widowControl/>
        <w:autoSpaceDE/>
        <w:autoSpaceDN/>
        <w:adjustRightInd/>
        <w:ind w:left="540" w:right="36"/>
        <w:jc w:val="both"/>
        <w:rPr>
          <w:rFonts w:ascii="Times New Roman" w:hAnsi="Times New Roman"/>
          <w:i/>
          <w:iCs/>
          <w:sz w:val="23"/>
          <w:szCs w:val="23"/>
          <w:lang w:val="en-IN"/>
        </w:rPr>
      </w:pPr>
      <w:r w:rsidRPr="006A350E">
        <w:rPr>
          <w:i/>
          <w:iCs/>
          <w:sz w:val="23"/>
          <w:szCs w:val="23"/>
        </w:rPr>
        <w:t>#</w:t>
      </w:r>
      <w:r w:rsidRPr="006A350E">
        <w:rPr>
          <w:rFonts w:ascii="Times New Roman" w:hAnsi="Times New Roman"/>
          <w:i/>
          <w:iCs/>
          <w:sz w:val="23"/>
          <w:szCs w:val="23"/>
          <w:lang w:val="en-IN"/>
        </w:rPr>
        <w:t>Partial offloading under a Contract and/or Facilitation beyond 10% of the Contract Price shall also be treated as Termination</w:t>
      </w:r>
      <w:r w:rsidR="0099597F" w:rsidRPr="006A350E">
        <w:rPr>
          <w:rFonts w:ascii="Times New Roman" w:hAnsi="Times New Roman"/>
          <w:i/>
          <w:iCs/>
          <w:sz w:val="23"/>
          <w:szCs w:val="23"/>
          <w:lang w:val="en-IN"/>
        </w:rPr>
        <w:t>.</w:t>
      </w:r>
    </w:p>
    <w:p w14:paraId="07459315" w14:textId="77777777" w:rsidR="0099597F" w:rsidRPr="006A350E" w:rsidRDefault="0099597F" w:rsidP="0099597F">
      <w:pPr>
        <w:widowControl/>
        <w:autoSpaceDE/>
        <w:autoSpaceDN/>
        <w:adjustRightInd/>
        <w:ind w:left="540" w:right="36"/>
        <w:jc w:val="both"/>
        <w:rPr>
          <w:i/>
          <w:iCs/>
          <w:sz w:val="8"/>
          <w:szCs w:val="8"/>
        </w:rPr>
      </w:pPr>
    </w:p>
    <w:p w14:paraId="10F0840B" w14:textId="77777777" w:rsidR="00A951B3" w:rsidRPr="006A350E" w:rsidRDefault="00A951B3" w:rsidP="0099597F">
      <w:pPr>
        <w:widowControl/>
        <w:autoSpaceDE/>
        <w:autoSpaceDN/>
        <w:adjustRightInd/>
        <w:ind w:left="540" w:right="36"/>
        <w:jc w:val="both"/>
        <w:rPr>
          <w:rFonts w:ascii="Times New Roman" w:hAnsi="Times New Roman"/>
          <w:i/>
          <w:iCs/>
          <w:sz w:val="23"/>
          <w:szCs w:val="23"/>
          <w:lang w:val="en-IN"/>
        </w:rPr>
      </w:pPr>
      <w:r w:rsidRPr="006A350E">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6A350E"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6A350E" w:rsidRDefault="00A951B3" w:rsidP="0075310A">
      <w:pPr>
        <w:widowControl/>
        <w:autoSpaceDE/>
        <w:autoSpaceDN/>
        <w:adjustRightInd/>
        <w:ind w:left="540" w:right="36"/>
        <w:jc w:val="both"/>
        <w:rPr>
          <w:rFonts w:ascii="Book Antiqua" w:hAnsi="Book Antiqua"/>
          <w:sz w:val="23"/>
          <w:szCs w:val="23"/>
        </w:rPr>
      </w:pPr>
      <w:r w:rsidRPr="006A350E">
        <w:rPr>
          <w:rFonts w:ascii="Book Antiqua" w:hAnsi="Book Antiqua"/>
          <w:sz w:val="23"/>
          <w:szCs w:val="23"/>
        </w:rPr>
        <w:t>*For the purpose of working out 50% of the Contract, following shall be taken into account:</w:t>
      </w:r>
    </w:p>
    <w:p w14:paraId="6C4FD358" w14:textId="77777777" w:rsidR="00A951B3" w:rsidRPr="006A350E" w:rsidRDefault="00A951B3" w:rsidP="006B3A0E">
      <w:pPr>
        <w:widowControl/>
        <w:autoSpaceDE/>
        <w:autoSpaceDN/>
        <w:adjustRightInd/>
        <w:ind w:left="540" w:right="36"/>
        <w:jc w:val="both"/>
        <w:rPr>
          <w:rFonts w:ascii="Times New Roman" w:hAnsi="Times New Roman"/>
          <w:i/>
          <w:iCs/>
          <w:sz w:val="23"/>
          <w:szCs w:val="23"/>
          <w:lang w:val="en-IN"/>
        </w:rPr>
      </w:pPr>
      <w:r w:rsidRPr="006A350E">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6A350E" w:rsidRDefault="00A951B3" w:rsidP="006B3A0E">
      <w:pPr>
        <w:widowControl/>
        <w:autoSpaceDE/>
        <w:autoSpaceDN/>
        <w:adjustRightInd/>
        <w:ind w:left="540" w:right="36"/>
        <w:jc w:val="both"/>
        <w:rPr>
          <w:rFonts w:ascii="Times New Roman" w:hAnsi="Times New Roman"/>
          <w:i/>
          <w:iCs/>
          <w:sz w:val="23"/>
          <w:szCs w:val="23"/>
          <w:lang w:val="en-IN"/>
        </w:rPr>
      </w:pPr>
      <w:r w:rsidRPr="006A350E">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6A350E" w:rsidRDefault="00A951B3" w:rsidP="00A951B3">
      <w:pPr>
        <w:widowControl/>
        <w:jc w:val="both"/>
        <w:rPr>
          <w:rFonts w:ascii="Book Antiqua" w:hAnsi="Book Antiqua" w:cs="Calibri"/>
          <w:b/>
          <w:bCs/>
          <w:sz w:val="12"/>
          <w:szCs w:val="12"/>
          <w:lang w:bidi="hi-IN"/>
        </w:rPr>
      </w:pPr>
    </w:p>
    <w:p w14:paraId="57E135E3" w14:textId="77777777" w:rsidR="00A951B3" w:rsidRPr="006A350E" w:rsidRDefault="00A951B3" w:rsidP="00A951B3">
      <w:pPr>
        <w:ind w:left="540"/>
        <w:jc w:val="both"/>
        <w:rPr>
          <w:rFonts w:ascii="Book Antiqua" w:hAnsi="Book Antiqua"/>
          <w:sz w:val="23"/>
          <w:szCs w:val="23"/>
        </w:rPr>
      </w:pPr>
      <w:r w:rsidRPr="006A350E">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Pr="006A350E" w:rsidRDefault="00495506" w:rsidP="00A951B3">
      <w:pPr>
        <w:ind w:left="540"/>
        <w:jc w:val="both"/>
        <w:rPr>
          <w:rFonts w:ascii="Book Antiqua" w:hAnsi="Book Antiqua"/>
          <w:sz w:val="23"/>
          <w:szCs w:val="23"/>
        </w:rPr>
      </w:pPr>
    </w:p>
    <w:p w14:paraId="061D745F" w14:textId="77777777" w:rsidR="00495506" w:rsidRPr="006A350E"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6A350E">
        <w:rPr>
          <w:rFonts w:ascii="Book Antiqua" w:hAnsi="Book Antiqua"/>
          <w:b/>
          <w:bCs/>
          <w:sz w:val="23"/>
          <w:szCs w:val="23"/>
          <w:lang w:val="en-GB"/>
        </w:rPr>
        <w:t xml:space="preserve">Conflict of Interest: </w:t>
      </w:r>
    </w:p>
    <w:p w14:paraId="330604A1" w14:textId="77777777" w:rsidR="00495506" w:rsidRPr="006A350E" w:rsidRDefault="00495506" w:rsidP="00495506">
      <w:pPr>
        <w:ind w:left="851"/>
        <w:jc w:val="both"/>
        <w:rPr>
          <w:rFonts w:ascii="Book Antiqua" w:hAnsi="Book Antiqua"/>
          <w:sz w:val="12"/>
          <w:szCs w:val="12"/>
        </w:rPr>
      </w:pPr>
    </w:p>
    <w:p w14:paraId="08EC5D19" w14:textId="77777777" w:rsidR="00495506" w:rsidRPr="006A350E" w:rsidRDefault="00495506" w:rsidP="00495506">
      <w:pPr>
        <w:ind w:left="851"/>
        <w:jc w:val="both"/>
        <w:rPr>
          <w:rFonts w:ascii="Book Antiqua" w:hAnsi="Book Antiqua"/>
          <w:sz w:val="23"/>
          <w:szCs w:val="23"/>
        </w:rPr>
      </w:pPr>
      <w:r w:rsidRPr="006A350E">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6A350E" w:rsidRDefault="00495506" w:rsidP="00495506">
      <w:pPr>
        <w:ind w:left="720"/>
        <w:jc w:val="both"/>
        <w:rPr>
          <w:rFonts w:ascii="Book Antiqua" w:hAnsi="Book Antiqua"/>
          <w:sz w:val="6"/>
          <w:szCs w:val="6"/>
        </w:rPr>
      </w:pPr>
    </w:p>
    <w:p w14:paraId="46540DF9"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they have a controlling partner(s) in common; or</w:t>
      </w:r>
    </w:p>
    <w:p w14:paraId="69BF8E47"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they receive or have received any direct or indirect subsidy</w:t>
      </w:r>
      <w:r w:rsidRPr="006A350E">
        <w:rPr>
          <w:rFonts w:ascii="Book Antiqua" w:hAnsi="Book Antiqua"/>
          <w:sz w:val="23"/>
          <w:szCs w:val="23"/>
        </w:rPr>
        <w:t>/financial stake</w:t>
      </w:r>
      <w:r w:rsidRPr="006A350E">
        <w:rPr>
          <w:rFonts w:ascii="Book Antiqua" w:hAnsi="Book Antiqua"/>
          <w:sz w:val="23"/>
          <w:szCs w:val="23"/>
          <w:lang w:val="en-GB"/>
        </w:rPr>
        <w:t xml:space="preserve"> from any of them; or</w:t>
      </w:r>
    </w:p>
    <w:p w14:paraId="54D9BB20"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they have tile same legal representative</w:t>
      </w:r>
      <w:r w:rsidRPr="006A350E">
        <w:rPr>
          <w:rFonts w:ascii="Book Antiqua" w:hAnsi="Book Antiqua"/>
          <w:sz w:val="24"/>
        </w:rPr>
        <w:t>/agent</w:t>
      </w:r>
      <w:r w:rsidRPr="006A350E">
        <w:rPr>
          <w:rFonts w:ascii="Book Antiqua" w:hAnsi="Book Antiqua"/>
          <w:sz w:val="23"/>
          <w:szCs w:val="23"/>
          <w:lang w:val="en-GB"/>
        </w:rPr>
        <w:t xml:space="preserve"> for purposes of this bid; or</w:t>
      </w:r>
    </w:p>
    <w:p w14:paraId="73F6D4A8"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a Bidder submits more than one bid in this bidding process except for alternative offers, if permitted under the provisions of the bid document. This will result in the disqualification of all such bids.  However, this does not limit the participation of a Bidder as a subcontractor in another bid, or of a firm as a subcontractor in more than one bid; or</w:t>
      </w:r>
    </w:p>
    <w:p w14:paraId="7B4628F8"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 xml:space="preserve">In case of a holding company having more than one independent manufacturing units, or more than one unit having common business ownership/management and submits </w:t>
      </w:r>
      <w:r w:rsidRPr="006A350E">
        <w:rPr>
          <w:rFonts w:ascii="Book Antiqua" w:hAnsi="Book Antiqua"/>
          <w:sz w:val="23"/>
          <w:szCs w:val="23"/>
          <w:lang w:val="en-GB"/>
        </w:rPr>
        <w:lastRenderedPageBreak/>
        <w:t>bid from more than one units. Similar restrictions would apply to closely related sister companies. Bidders must proactively declare such sister/ common business/ management units in same/ similar line of business; or</w:t>
      </w:r>
    </w:p>
    <w:p w14:paraId="59D21A75"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0575707E" w14:textId="77777777" w:rsidR="00495506" w:rsidRPr="006A350E" w:rsidRDefault="00495506" w:rsidP="00495506">
      <w:pPr>
        <w:numPr>
          <w:ilvl w:val="3"/>
          <w:numId w:val="28"/>
        </w:numPr>
        <w:tabs>
          <w:tab w:val="left" w:pos="851"/>
        </w:tabs>
        <w:ind w:left="851" w:hanging="851"/>
        <w:jc w:val="both"/>
        <w:rPr>
          <w:rFonts w:ascii="Book Antiqua" w:hAnsi="Book Antiqua"/>
          <w:sz w:val="23"/>
          <w:szCs w:val="23"/>
          <w:lang w:val="en-GB"/>
        </w:rPr>
      </w:pPr>
      <w:r w:rsidRPr="006A350E">
        <w:rPr>
          <w:rFonts w:ascii="Book Antiqua" w:hAnsi="Book Antiqua"/>
          <w:sz w:val="23"/>
          <w:szCs w:val="23"/>
          <w:lang w:val="en-GB"/>
        </w:rPr>
        <w:t>a Bidder or any of its affiliates has been hired (or is proposed to be hired) by the Employer as Project Manager for the contract.</w:t>
      </w:r>
    </w:p>
    <w:bookmarkEnd w:id="1"/>
    <w:p w14:paraId="32371495" w14:textId="77777777" w:rsidR="00495506" w:rsidRPr="006A350E" w:rsidRDefault="00495506" w:rsidP="00A951B3">
      <w:pPr>
        <w:ind w:left="540"/>
        <w:jc w:val="both"/>
        <w:rPr>
          <w:rFonts w:ascii="Book Antiqua" w:hAnsi="Book Antiqua"/>
          <w:sz w:val="23"/>
          <w:szCs w:val="23"/>
        </w:rPr>
      </w:pPr>
    </w:p>
    <w:p w14:paraId="19C9490B" w14:textId="77777777" w:rsidR="009B2785" w:rsidRPr="006A350E" w:rsidRDefault="00170FB5" w:rsidP="002D5F02">
      <w:pPr>
        <w:numPr>
          <w:ilvl w:val="0"/>
          <w:numId w:val="3"/>
        </w:numPr>
        <w:tabs>
          <w:tab w:val="clear" w:pos="720"/>
          <w:tab w:val="num" w:pos="851"/>
        </w:tabs>
        <w:ind w:left="851" w:hanging="851"/>
        <w:jc w:val="both"/>
        <w:rPr>
          <w:rFonts w:ascii="Book Antiqua" w:hAnsi="Book Antiqua"/>
          <w:b/>
          <w:sz w:val="23"/>
          <w:szCs w:val="23"/>
        </w:rPr>
      </w:pPr>
      <w:r w:rsidRPr="006A350E">
        <w:rPr>
          <w:rFonts w:ascii="Book Antiqua" w:hAnsi="Book Antiqua"/>
          <w:b/>
          <w:sz w:val="23"/>
          <w:szCs w:val="23"/>
        </w:rPr>
        <w:t>E</w:t>
      </w:r>
      <w:r w:rsidR="001E4B3A" w:rsidRPr="006A350E">
        <w:rPr>
          <w:rFonts w:ascii="Book Antiqua" w:hAnsi="Book Antiqua"/>
          <w:b/>
          <w:sz w:val="23"/>
          <w:szCs w:val="23"/>
        </w:rPr>
        <w:t>a</w:t>
      </w:r>
      <w:r w:rsidRPr="006A350E">
        <w:rPr>
          <w:rFonts w:ascii="Book Antiqua" w:hAnsi="Book Antiqua"/>
          <w:b/>
          <w:sz w:val="23"/>
          <w:szCs w:val="23"/>
        </w:rPr>
        <w:t>rnest Money Deposit</w:t>
      </w:r>
      <w:r w:rsidR="001E4B3A" w:rsidRPr="006A350E">
        <w:rPr>
          <w:rFonts w:ascii="Book Antiqua" w:hAnsi="Book Antiqua"/>
          <w:b/>
          <w:sz w:val="23"/>
          <w:szCs w:val="23"/>
        </w:rPr>
        <w:t xml:space="preserve"> (EMD)</w:t>
      </w:r>
      <w:r w:rsidR="002D5F02" w:rsidRPr="006A350E">
        <w:rPr>
          <w:rFonts w:ascii="Book Antiqua" w:hAnsi="Book Antiqua"/>
          <w:b/>
          <w:sz w:val="23"/>
          <w:szCs w:val="23"/>
        </w:rPr>
        <w:t xml:space="preserve">/ Bid Security </w:t>
      </w:r>
    </w:p>
    <w:p w14:paraId="44E871BC" w14:textId="77777777" w:rsidR="006B3A0E" w:rsidRPr="006A350E" w:rsidRDefault="006B3A0E" w:rsidP="006B3A0E">
      <w:pPr>
        <w:ind w:left="851"/>
        <w:jc w:val="both"/>
        <w:rPr>
          <w:rFonts w:ascii="Book Antiqua" w:hAnsi="Book Antiqua"/>
          <w:b/>
          <w:sz w:val="14"/>
          <w:szCs w:val="14"/>
        </w:rPr>
      </w:pPr>
    </w:p>
    <w:p w14:paraId="281206B1" w14:textId="7BE6CC51" w:rsidR="00121BCB" w:rsidRPr="006A350E" w:rsidRDefault="00121BCB" w:rsidP="002D5F0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The Bidder shall furnish, except as exempted herein below, as part of its bid, a bid security </w:t>
      </w:r>
      <w:r w:rsidR="002D5F02" w:rsidRPr="006A350E">
        <w:rPr>
          <w:rFonts w:ascii="Book Antiqua" w:hAnsi="Book Antiqua"/>
          <w:sz w:val="23"/>
          <w:szCs w:val="23"/>
        </w:rPr>
        <w:t xml:space="preserve">of </w:t>
      </w:r>
      <w:r w:rsidRPr="006A350E">
        <w:rPr>
          <w:rFonts w:ascii="Book Antiqua" w:hAnsi="Book Antiqua"/>
          <w:sz w:val="23"/>
          <w:szCs w:val="23"/>
        </w:rPr>
        <w:t>amount</w:t>
      </w:r>
      <w:r w:rsidR="002D5F02" w:rsidRPr="006A350E">
        <w:rPr>
          <w:rFonts w:ascii="Book Antiqua" w:hAnsi="Book Antiqua"/>
          <w:sz w:val="23"/>
          <w:szCs w:val="23"/>
        </w:rPr>
        <w:t xml:space="preserve"> </w:t>
      </w:r>
      <w:r w:rsidR="002D5F02" w:rsidRPr="006A350E">
        <w:rPr>
          <w:rFonts w:ascii="Times New Roman" w:hAnsi="Times New Roman"/>
          <w:b/>
          <w:bCs/>
          <w:sz w:val="23"/>
          <w:szCs w:val="23"/>
        </w:rPr>
        <w:t>₹</w:t>
      </w:r>
      <w:r w:rsidR="00F01473" w:rsidRPr="006A350E">
        <w:rPr>
          <w:rFonts w:ascii="Times New Roman" w:hAnsi="Times New Roman"/>
          <w:b/>
          <w:bCs/>
          <w:sz w:val="23"/>
          <w:szCs w:val="23"/>
        </w:rPr>
        <w:t xml:space="preserve"> </w:t>
      </w:r>
      <w:r w:rsidR="00FF3372" w:rsidRPr="006A350E">
        <w:rPr>
          <w:rFonts w:ascii="Book Antiqua" w:hAnsi="Book Antiqua"/>
          <w:b/>
          <w:bCs/>
          <w:sz w:val="23"/>
          <w:szCs w:val="23"/>
        </w:rPr>
        <w:t>3</w:t>
      </w:r>
      <w:r w:rsidR="000C1F8C" w:rsidRPr="006A350E">
        <w:rPr>
          <w:rFonts w:ascii="Book Antiqua" w:hAnsi="Book Antiqua"/>
          <w:b/>
          <w:bCs/>
          <w:sz w:val="23"/>
          <w:szCs w:val="23"/>
        </w:rPr>
        <w:t>3</w:t>
      </w:r>
      <w:r w:rsidR="00FF3372" w:rsidRPr="006A350E">
        <w:rPr>
          <w:rFonts w:ascii="Book Antiqua" w:hAnsi="Book Antiqua"/>
          <w:b/>
          <w:bCs/>
          <w:sz w:val="23"/>
          <w:szCs w:val="23"/>
        </w:rPr>
        <w:t>,000</w:t>
      </w:r>
      <w:r w:rsidR="002C734E" w:rsidRPr="006A350E">
        <w:rPr>
          <w:rFonts w:ascii="Book Antiqua" w:hAnsi="Book Antiqua"/>
          <w:b/>
          <w:bCs/>
          <w:sz w:val="23"/>
          <w:szCs w:val="23"/>
        </w:rPr>
        <w:t>/-</w:t>
      </w:r>
      <w:r w:rsidR="00F54A55" w:rsidRPr="006A350E">
        <w:rPr>
          <w:rFonts w:ascii="Book Antiqua" w:hAnsi="Book Antiqua"/>
          <w:b/>
          <w:bCs/>
          <w:sz w:val="23"/>
          <w:szCs w:val="23"/>
        </w:rPr>
        <w:t xml:space="preserve"> (Indian Rupees </w:t>
      </w:r>
      <w:r w:rsidR="00066A70" w:rsidRPr="006A350E">
        <w:rPr>
          <w:rFonts w:ascii="Book Antiqua" w:hAnsi="Book Antiqua"/>
          <w:b/>
          <w:bCs/>
          <w:sz w:val="23"/>
          <w:szCs w:val="23"/>
        </w:rPr>
        <w:t>Thirty</w:t>
      </w:r>
      <w:r w:rsidR="00222A06" w:rsidRPr="006A350E">
        <w:rPr>
          <w:rFonts w:ascii="Book Antiqua" w:hAnsi="Book Antiqua"/>
          <w:b/>
          <w:bCs/>
          <w:sz w:val="23"/>
          <w:szCs w:val="23"/>
        </w:rPr>
        <w:t>-</w:t>
      </w:r>
      <w:r w:rsidR="000C1F8C" w:rsidRPr="006A350E">
        <w:rPr>
          <w:rFonts w:ascii="Book Antiqua" w:hAnsi="Book Antiqua"/>
          <w:b/>
          <w:bCs/>
          <w:sz w:val="23"/>
          <w:szCs w:val="23"/>
        </w:rPr>
        <w:t>Three</w:t>
      </w:r>
      <w:r w:rsidR="00171C34" w:rsidRPr="006A350E">
        <w:rPr>
          <w:rFonts w:ascii="Book Antiqua" w:hAnsi="Book Antiqua"/>
          <w:b/>
          <w:bCs/>
          <w:sz w:val="23"/>
          <w:szCs w:val="23"/>
        </w:rPr>
        <w:t xml:space="preserve"> </w:t>
      </w:r>
      <w:r w:rsidR="000F53BC" w:rsidRPr="006A350E">
        <w:rPr>
          <w:rFonts w:ascii="Book Antiqua" w:hAnsi="Book Antiqua"/>
          <w:b/>
          <w:bCs/>
          <w:sz w:val="23"/>
          <w:szCs w:val="23"/>
        </w:rPr>
        <w:t>Thousand</w:t>
      </w:r>
      <w:r w:rsidR="00077975" w:rsidRPr="006A350E">
        <w:rPr>
          <w:rFonts w:ascii="Book Antiqua" w:hAnsi="Book Antiqua"/>
          <w:b/>
          <w:bCs/>
          <w:sz w:val="23"/>
          <w:szCs w:val="23"/>
        </w:rPr>
        <w:t xml:space="preserve"> </w:t>
      </w:r>
      <w:r w:rsidR="00A229BB" w:rsidRPr="006A350E">
        <w:rPr>
          <w:rFonts w:ascii="Book Antiqua" w:hAnsi="Book Antiqua"/>
          <w:b/>
          <w:bCs/>
          <w:sz w:val="23"/>
          <w:szCs w:val="23"/>
        </w:rPr>
        <w:t>Only</w:t>
      </w:r>
      <w:r w:rsidR="00510084" w:rsidRPr="006A350E">
        <w:rPr>
          <w:rFonts w:ascii="Book Antiqua" w:hAnsi="Book Antiqua"/>
          <w:b/>
          <w:bCs/>
          <w:sz w:val="23"/>
          <w:szCs w:val="23"/>
        </w:rPr>
        <w:t>)</w:t>
      </w:r>
      <w:r w:rsidRPr="006A350E">
        <w:rPr>
          <w:rFonts w:ascii="Book Antiqua" w:hAnsi="Book Antiqua"/>
          <w:sz w:val="23"/>
          <w:szCs w:val="23"/>
        </w:rPr>
        <w:t>.</w:t>
      </w:r>
    </w:p>
    <w:p w14:paraId="144A5D23" w14:textId="77777777" w:rsidR="00121BCB" w:rsidRPr="006A350E" w:rsidRDefault="00121BCB" w:rsidP="003D221C">
      <w:pPr>
        <w:ind w:left="1134" w:hanging="1134"/>
        <w:jc w:val="both"/>
        <w:rPr>
          <w:rFonts w:ascii="Book Antiqua" w:hAnsi="Book Antiqua"/>
          <w:sz w:val="16"/>
          <w:szCs w:val="16"/>
        </w:rPr>
      </w:pPr>
    </w:p>
    <w:p w14:paraId="50F4EE43" w14:textId="77777777" w:rsidR="00121BCB" w:rsidRPr="006A350E" w:rsidRDefault="00121BCB" w:rsidP="002D5F0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bid security shall, at the bidder’s option, can be submitted by the Bidder in any one of the following alternative forms</w:t>
      </w:r>
    </w:p>
    <w:p w14:paraId="738610EB" w14:textId="77777777" w:rsidR="00121BCB" w:rsidRPr="006A350E" w:rsidRDefault="00121BCB" w:rsidP="003D221C">
      <w:pPr>
        <w:ind w:left="1134" w:hanging="1134"/>
        <w:jc w:val="both"/>
        <w:rPr>
          <w:rFonts w:ascii="Book Antiqua" w:hAnsi="Book Antiqua"/>
          <w:sz w:val="10"/>
          <w:szCs w:val="10"/>
        </w:rPr>
      </w:pPr>
    </w:p>
    <w:p w14:paraId="5804CD5E" w14:textId="0797F898" w:rsidR="00121BCB" w:rsidRPr="006A350E" w:rsidRDefault="00121BCB" w:rsidP="002D5F02">
      <w:pPr>
        <w:numPr>
          <w:ilvl w:val="0"/>
          <w:numId w:val="38"/>
        </w:numPr>
        <w:tabs>
          <w:tab w:val="left" w:pos="851"/>
        </w:tabs>
        <w:jc w:val="both"/>
        <w:rPr>
          <w:rFonts w:ascii="Book Antiqua" w:hAnsi="Book Antiqua"/>
          <w:sz w:val="23"/>
          <w:szCs w:val="23"/>
        </w:rPr>
      </w:pPr>
      <w:r w:rsidRPr="006A350E">
        <w:rPr>
          <w:rFonts w:ascii="Book Antiqua" w:hAnsi="Book Antiqua"/>
          <w:sz w:val="23"/>
          <w:szCs w:val="23"/>
        </w:rPr>
        <w:t>A crossed Bank Draft/Pay Order</w:t>
      </w:r>
      <w:r w:rsidR="003647D0" w:rsidRPr="006A350E">
        <w:rPr>
          <w:rFonts w:ascii="Book Antiqua" w:hAnsi="Book Antiqua"/>
          <w:sz w:val="23"/>
          <w:szCs w:val="23"/>
        </w:rPr>
        <w:t>/ banker’s cheque</w:t>
      </w:r>
      <w:r w:rsidRPr="006A350E">
        <w:rPr>
          <w:rFonts w:ascii="Book Antiqua" w:hAnsi="Book Antiqua"/>
          <w:sz w:val="23"/>
          <w:szCs w:val="23"/>
        </w:rPr>
        <w:t xml:space="preserve"> </w:t>
      </w:r>
      <w:r w:rsidR="002D5F02" w:rsidRPr="006A350E">
        <w:rPr>
          <w:rFonts w:ascii="Book Antiqua" w:hAnsi="Book Antiqua"/>
          <w:sz w:val="23"/>
          <w:szCs w:val="23"/>
        </w:rPr>
        <w:t xml:space="preserve">from a reputed commercial bank </w:t>
      </w:r>
      <w:r w:rsidRPr="006A350E">
        <w:rPr>
          <w:rFonts w:ascii="Book Antiqua" w:hAnsi="Book Antiqua"/>
          <w:sz w:val="23"/>
          <w:szCs w:val="23"/>
        </w:rPr>
        <w:t xml:space="preserve">in favour of </w:t>
      </w:r>
      <w:r w:rsidR="00293F75" w:rsidRPr="006A350E">
        <w:rPr>
          <w:rFonts w:ascii="Book Antiqua" w:hAnsi="Book Antiqua"/>
          <w:sz w:val="23"/>
          <w:szCs w:val="23"/>
        </w:rPr>
        <w:t>“</w:t>
      </w:r>
      <w:r w:rsidR="002D5F02" w:rsidRPr="006A350E">
        <w:rPr>
          <w:rFonts w:ascii="Book Antiqua" w:hAnsi="Book Antiqua"/>
          <w:b/>
          <w:bCs/>
          <w:sz w:val="23"/>
          <w:szCs w:val="23"/>
        </w:rPr>
        <w:t>Power Grid Corporation of India Limited</w:t>
      </w:r>
      <w:r w:rsidR="00293F75" w:rsidRPr="006A350E">
        <w:rPr>
          <w:rFonts w:ascii="Book Antiqua" w:hAnsi="Book Antiqua"/>
          <w:b/>
          <w:bCs/>
          <w:sz w:val="23"/>
          <w:szCs w:val="23"/>
        </w:rPr>
        <w:t>”</w:t>
      </w:r>
      <w:r w:rsidR="002D5F02" w:rsidRPr="006A350E">
        <w:rPr>
          <w:rFonts w:ascii="Book Antiqua" w:hAnsi="Book Antiqua"/>
          <w:sz w:val="23"/>
          <w:szCs w:val="23"/>
        </w:rPr>
        <w:t xml:space="preserve"> payable at </w:t>
      </w:r>
      <w:r w:rsidR="002D5F02" w:rsidRPr="006A350E">
        <w:rPr>
          <w:rFonts w:ascii="Book Antiqua" w:hAnsi="Book Antiqua"/>
          <w:b/>
          <w:bCs/>
          <w:sz w:val="23"/>
          <w:szCs w:val="23"/>
        </w:rPr>
        <w:t>Lucknow</w:t>
      </w:r>
      <w:r w:rsidR="002D5F02" w:rsidRPr="006A350E">
        <w:rPr>
          <w:rFonts w:ascii="Book Antiqua" w:hAnsi="Book Antiqua"/>
          <w:sz w:val="23"/>
          <w:szCs w:val="23"/>
        </w:rPr>
        <w:t>.</w:t>
      </w:r>
    </w:p>
    <w:p w14:paraId="637805D2" w14:textId="77777777" w:rsidR="00121BCB" w:rsidRPr="006A350E" w:rsidRDefault="00121BCB" w:rsidP="003D221C">
      <w:pPr>
        <w:tabs>
          <w:tab w:val="left" w:pos="1843"/>
        </w:tabs>
        <w:ind w:left="1134" w:hanging="850"/>
        <w:jc w:val="both"/>
        <w:rPr>
          <w:rFonts w:ascii="Book Antiqua" w:hAnsi="Book Antiqua" w:cs="Arial"/>
          <w:snapToGrid w:val="0"/>
          <w:sz w:val="12"/>
          <w:szCs w:val="12"/>
        </w:rPr>
      </w:pPr>
    </w:p>
    <w:p w14:paraId="6F1FC918" w14:textId="77777777" w:rsidR="002D5F02" w:rsidRPr="006A350E" w:rsidRDefault="00121BCB" w:rsidP="002D5F02">
      <w:pPr>
        <w:numPr>
          <w:ilvl w:val="0"/>
          <w:numId w:val="38"/>
        </w:numPr>
        <w:tabs>
          <w:tab w:val="left" w:pos="851"/>
        </w:tabs>
        <w:jc w:val="both"/>
        <w:rPr>
          <w:rFonts w:ascii="Book Antiqua" w:hAnsi="Book Antiqua"/>
          <w:sz w:val="23"/>
          <w:szCs w:val="23"/>
        </w:rPr>
      </w:pPr>
      <w:r w:rsidRPr="006A350E">
        <w:rPr>
          <w:rFonts w:ascii="Book Antiqua" w:hAnsi="Book Antiqua" w:cs="Arial"/>
          <w:snapToGrid w:val="0"/>
          <w:sz w:val="23"/>
          <w:szCs w:val="23"/>
        </w:rPr>
        <w:t xml:space="preserve">Submission through </w:t>
      </w:r>
      <w:r w:rsidRPr="006A350E">
        <w:rPr>
          <w:rFonts w:ascii="Book Antiqua" w:hAnsi="Book Antiqua"/>
          <w:b/>
          <w:bCs/>
          <w:sz w:val="23"/>
          <w:szCs w:val="23"/>
        </w:rPr>
        <w:t>POWERGRID Online Payment Utility Payment</w:t>
      </w:r>
      <w:r w:rsidRPr="006A350E">
        <w:rPr>
          <w:rFonts w:ascii="Book Antiqua" w:hAnsi="Book Antiqua"/>
          <w:sz w:val="23"/>
          <w:szCs w:val="23"/>
        </w:rPr>
        <w:t xml:space="preserve"> mode in the website </w:t>
      </w:r>
      <w:hyperlink r:id="rId15" w:history="1">
        <w:r w:rsidRPr="006A350E">
          <w:rPr>
            <w:rStyle w:val="Hyperlink"/>
            <w:rFonts w:ascii="Book Antiqua" w:hAnsi="Book Antiqua"/>
            <w:color w:val="auto"/>
            <w:sz w:val="23"/>
            <w:szCs w:val="23"/>
          </w:rPr>
          <w:t>https://www.powergrid.in</w:t>
        </w:r>
      </w:hyperlink>
      <w:r w:rsidRPr="006A350E">
        <w:rPr>
          <w:rFonts w:ascii="Book Antiqua" w:hAnsi="Book Antiqua"/>
          <w:sz w:val="23"/>
          <w:szCs w:val="23"/>
        </w:rPr>
        <w:t xml:space="preserve"> </w:t>
      </w:r>
      <w:r w:rsidRPr="006A350E">
        <w:rPr>
          <w:rFonts w:ascii="Book Antiqua" w:hAnsi="Book Antiqua"/>
          <w:b/>
          <w:bCs/>
          <w:i/>
          <w:iCs/>
          <w:sz w:val="23"/>
          <w:szCs w:val="23"/>
        </w:rPr>
        <w:t>or</w:t>
      </w:r>
      <w:r w:rsidRPr="006A350E">
        <w:rPr>
          <w:rFonts w:ascii="Book Antiqua" w:hAnsi="Book Antiqua"/>
          <w:sz w:val="23"/>
          <w:szCs w:val="23"/>
        </w:rPr>
        <w:t xml:space="preserve"> </w:t>
      </w:r>
      <w:hyperlink r:id="rId16" w:history="1">
        <w:r w:rsidRPr="006A350E">
          <w:rPr>
            <w:rStyle w:val="Hyperlink"/>
            <w:rFonts w:ascii="Book Antiqua" w:hAnsi="Book Antiqua"/>
            <w:color w:val="auto"/>
            <w:sz w:val="23"/>
            <w:szCs w:val="23"/>
          </w:rPr>
          <w:t>https://epay.powergrid.in</w:t>
        </w:r>
      </w:hyperlink>
      <w:r w:rsidRPr="006A350E">
        <w:rPr>
          <w:rFonts w:ascii="Book Antiqua" w:hAnsi="Book Antiqua"/>
          <w:sz w:val="23"/>
          <w:szCs w:val="23"/>
        </w:rPr>
        <w:t xml:space="preserve"> as a </w:t>
      </w:r>
      <w:r w:rsidR="002D5F02" w:rsidRPr="006A350E">
        <w:rPr>
          <w:rFonts w:ascii="Book Antiqua" w:hAnsi="Book Antiqua"/>
          <w:sz w:val="23"/>
          <w:szCs w:val="23"/>
        </w:rPr>
        <w:t>Supplier</w:t>
      </w:r>
      <w:r w:rsidRPr="006A350E">
        <w:rPr>
          <w:rFonts w:ascii="Book Antiqua" w:hAnsi="Book Antiqua"/>
          <w:sz w:val="23"/>
          <w:szCs w:val="23"/>
        </w:rPr>
        <w:t>.</w:t>
      </w:r>
    </w:p>
    <w:p w14:paraId="463F29E8" w14:textId="77777777" w:rsidR="002D5F02" w:rsidRPr="006A350E"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6A350E" w:rsidRPr="006A350E" w14:paraId="1E9DFBE6" w14:textId="77777777" w:rsidTr="002D5F02">
        <w:trPr>
          <w:trHeight w:val="278"/>
        </w:trPr>
        <w:tc>
          <w:tcPr>
            <w:tcW w:w="3118" w:type="dxa"/>
            <w:shd w:val="clear" w:color="auto" w:fill="auto"/>
          </w:tcPr>
          <w:p w14:paraId="63A17D90"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Payment Category</w:t>
            </w:r>
          </w:p>
        </w:tc>
        <w:tc>
          <w:tcPr>
            <w:tcW w:w="4962" w:type="dxa"/>
            <w:shd w:val="clear" w:color="auto" w:fill="auto"/>
          </w:tcPr>
          <w:p w14:paraId="2E3B3CD6"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EMD</w:t>
            </w:r>
          </w:p>
        </w:tc>
      </w:tr>
      <w:tr w:rsidR="006A350E" w:rsidRPr="006A350E" w14:paraId="5135F06F" w14:textId="77777777" w:rsidTr="002D5F02">
        <w:trPr>
          <w:trHeight w:val="293"/>
        </w:trPr>
        <w:tc>
          <w:tcPr>
            <w:tcW w:w="3118" w:type="dxa"/>
            <w:shd w:val="clear" w:color="auto" w:fill="auto"/>
          </w:tcPr>
          <w:p w14:paraId="122AD752"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 xml:space="preserve"> Sub-category</w:t>
            </w:r>
          </w:p>
        </w:tc>
        <w:tc>
          <w:tcPr>
            <w:tcW w:w="4962" w:type="dxa"/>
            <w:shd w:val="clear" w:color="auto" w:fill="auto"/>
          </w:tcPr>
          <w:p w14:paraId="383AE7A3" w14:textId="77777777" w:rsidR="00121BCB" w:rsidRPr="006A350E" w:rsidRDefault="00121BCB" w:rsidP="003D221C">
            <w:pPr>
              <w:ind w:right="91" w:firstLine="6"/>
              <w:jc w:val="both"/>
              <w:rPr>
                <w:rFonts w:ascii="Book Antiqua" w:hAnsi="Book Antiqua"/>
                <w:bCs/>
                <w:i/>
                <w:iCs/>
                <w:sz w:val="23"/>
                <w:szCs w:val="23"/>
              </w:rPr>
            </w:pPr>
            <w:r w:rsidRPr="006A350E">
              <w:rPr>
                <w:rFonts w:ascii="Book Antiqua" w:hAnsi="Book Antiqua"/>
                <w:bCs/>
                <w:sz w:val="23"/>
                <w:szCs w:val="23"/>
              </w:rPr>
              <w:t xml:space="preserve">EMD Payment </w:t>
            </w:r>
            <w:r w:rsidR="00922BEA" w:rsidRPr="006A350E">
              <w:rPr>
                <w:rFonts w:ascii="Book Antiqua" w:hAnsi="Book Antiqua"/>
                <w:bCs/>
                <w:sz w:val="23"/>
                <w:szCs w:val="23"/>
              </w:rPr>
              <w:t>–</w:t>
            </w:r>
            <w:r w:rsidR="009B2785" w:rsidRPr="006A350E">
              <w:rPr>
                <w:rFonts w:ascii="Book Antiqua" w:hAnsi="Book Antiqua"/>
                <w:bCs/>
                <w:sz w:val="23"/>
                <w:szCs w:val="23"/>
              </w:rPr>
              <w:t xml:space="preserve"> </w:t>
            </w:r>
            <w:r w:rsidR="00922BEA" w:rsidRPr="006A350E">
              <w:rPr>
                <w:rFonts w:ascii="Book Antiqua" w:hAnsi="Book Antiqua"/>
                <w:bCs/>
                <w:sz w:val="23"/>
                <w:szCs w:val="23"/>
              </w:rPr>
              <w:t>NR-III</w:t>
            </w:r>
          </w:p>
        </w:tc>
      </w:tr>
      <w:tr w:rsidR="006A350E" w:rsidRPr="006A350E" w14:paraId="6420C1C8" w14:textId="77777777" w:rsidTr="002D5F02">
        <w:trPr>
          <w:trHeight w:val="278"/>
        </w:trPr>
        <w:tc>
          <w:tcPr>
            <w:tcW w:w="3118" w:type="dxa"/>
            <w:shd w:val="clear" w:color="auto" w:fill="auto"/>
          </w:tcPr>
          <w:p w14:paraId="6BBAD56E"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Name of Depositor</w:t>
            </w:r>
          </w:p>
        </w:tc>
        <w:tc>
          <w:tcPr>
            <w:tcW w:w="4962" w:type="dxa"/>
            <w:shd w:val="clear" w:color="auto" w:fill="auto"/>
          </w:tcPr>
          <w:p w14:paraId="09A6C0C4"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Name of the Bidder (</w:t>
            </w:r>
            <w:r w:rsidRPr="006A350E">
              <w:rPr>
                <w:rFonts w:ascii="Book Antiqua" w:hAnsi="Book Antiqua"/>
                <w:bCs/>
                <w:i/>
                <w:iCs/>
                <w:sz w:val="23"/>
                <w:szCs w:val="23"/>
              </w:rPr>
              <w:t>name of the Sole bidder)</w:t>
            </w:r>
          </w:p>
        </w:tc>
      </w:tr>
      <w:tr w:rsidR="006A350E" w:rsidRPr="006A350E" w14:paraId="54BF0C19" w14:textId="77777777" w:rsidTr="002D5F02">
        <w:trPr>
          <w:trHeight w:val="571"/>
        </w:trPr>
        <w:tc>
          <w:tcPr>
            <w:tcW w:w="3118" w:type="dxa"/>
            <w:shd w:val="clear" w:color="auto" w:fill="auto"/>
          </w:tcPr>
          <w:p w14:paraId="572655B8"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POWERGRID vendor code of the bidder, if existing (</w:t>
            </w:r>
            <w:r w:rsidRPr="006A350E">
              <w:rPr>
                <w:rFonts w:ascii="Book Antiqua" w:hAnsi="Book Antiqua"/>
                <w:bCs/>
                <w:i/>
                <w:iCs/>
                <w:sz w:val="23"/>
                <w:szCs w:val="23"/>
              </w:rPr>
              <w:t>vendor code</w:t>
            </w:r>
            <w:r w:rsidRPr="006A350E">
              <w:rPr>
                <w:rFonts w:ascii="Book Antiqua" w:hAnsi="Book Antiqua"/>
                <w:bCs/>
                <w:sz w:val="23"/>
                <w:szCs w:val="23"/>
              </w:rPr>
              <w:t xml:space="preserve"> </w:t>
            </w:r>
            <w:r w:rsidRPr="006A350E">
              <w:rPr>
                <w:rFonts w:ascii="Book Antiqua" w:hAnsi="Book Antiqua"/>
                <w:bCs/>
                <w:i/>
                <w:iCs/>
                <w:sz w:val="23"/>
                <w:szCs w:val="23"/>
              </w:rPr>
              <w:t>of the Sole bidder</w:t>
            </w:r>
            <w:r w:rsidRPr="006A350E">
              <w:rPr>
                <w:rFonts w:ascii="Book Antiqua" w:hAnsi="Book Antiqua"/>
                <w:bCs/>
                <w:sz w:val="23"/>
                <w:szCs w:val="23"/>
              </w:rPr>
              <w:t xml:space="preserve">) </w:t>
            </w:r>
          </w:p>
        </w:tc>
      </w:tr>
      <w:tr w:rsidR="00121BCB" w:rsidRPr="006A350E" w14:paraId="4E4CF5AF" w14:textId="77777777" w:rsidTr="002D5F02">
        <w:trPr>
          <w:trHeight w:val="571"/>
        </w:trPr>
        <w:tc>
          <w:tcPr>
            <w:tcW w:w="3118" w:type="dxa"/>
            <w:shd w:val="clear" w:color="auto" w:fill="auto"/>
          </w:tcPr>
          <w:p w14:paraId="416E4ECC" w14:textId="77777777" w:rsidR="00121BCB" w:rsidRPr="006A350E" w:rsidRDefault="00121BCB" w:rsidP="003D221C">
            <w:pPr>
              <w:ind w:right="91" w:firstLine="6"/>
              <w:jc w:val="both"/>
              <w:rPr>
                <w:rFonts w:ascii="Book Antiqua" w:hAnsi="Book Antiqua"/>
                <w:bCs/>
                <w:sz w:val="23"/>
                <w:szCs w:val="23"/>
              </w:rPr>
            </w:pPr>
            <w:r w:rsidRPr="006A350E">
              <w:rPr>
                <w:rFonts w:ascii="Book Antiqua" w:hAnsi="Book Antiqua"/>
                <w:bCs/>
                <w:sz w:val="23"/>
                <w:szCs w:val="23"/>
              </w:rPr>
              <w:t>Payment Remarks</w:t>
            </w:r>
          </w:p>
        </w:tc>
        <w:tc>
          <w:tcPr>
            <w:tcW w:w="4962" w:type="dxa"/>
            <w:shd w:val="clear" w:color="auto" w:fill="auto"/>
          </w:tcPr>
          <w:p w14:paraId="29009988" w14:textId="0E0F9E34" w:rsidR="00121BCB" w:rsidRPr="006A350E" w:rsidRDefault="00121BCB" w:rsidP="00A252C0">
            <w:pPr>
              <w:ind w:right="91" w:firstLine="6"/>
              <w:jc w:val="both"/>
              <w:rPr>
                <w:rFonts w:ascii="Book Antiqua" w:hAnsi="Book Antiqua"/>
                <w:bCs/>
                <w:sz w:val="23"/>
                <w:szCs w:val="23"/>
              </w:rPr>
            </w:pPr>
            <w:r w:rsidRPr="006A350E">
              <w:rPr>
                <w:rFonts w:ascii="Book Antiqua" w:hAnsi="Book Antiqua"/>
                <w:bCs/>
                <w:sz w:val="23"/>
                <w:szCs w:val="23"/>
              </w:rPr>
              <w:t xml:space="preserve">Bid Security for </w:t>
            </w:r>
            <w:r w:rsidR="000C1F8C" w:rsidRPr="006A350E">
              <w:rPr>
                <w:rFonts w:ascii="Book Antiqua" w:hAnsi="Book Antiqua"/>
                <w:b/>
                <w:bCs/>
                <w:sz w:val="22"/>
                <w:szCs w:val="22"/>
              </w:rPr>
              <w:t>Repairing cum renovation of Transit Camp at 400/220 kV Mainpuri Substation</w:t>
            </w:r>
            <w:r w:rsidR="00842F2C" w:rsidRPr="006A350E">
              <w:rPr>
                <w:rFonts w:ascii="Book Antiqua" w:hAnsi="Book Antiqua"/>
                <w:b/>
                <w:bCs/>
                <w:sz w:val="22"/>
                <w:szCs w:val="22"/>
              </w:rPr>
              <w:t>.</w:t>
            </w:r>
          </w:p>
        </w:tc>
      </w:tr>
    </w:tbl>
    <w:p w14:paraId="3B7B4B86" w14:textId="77777777" w:rsidR="00121BCB" w:rsidRPr="006A350E" w:rsidRDefault="00121BCB" w:rsidP="003D221C">
      <w:pPr>
        <w:tabs>
          <w:tab w:val="left" w:pos="1843"/>
        </w:tabs>
        <w:ind w:left="720"/>
        <w:jc w:val="both"/>
        <w:rPr>
          <w:rFonts w:ascii="Book Antiqua" w:hAnsi="Book Antiqua" w:cs="Arial"/>
          <w:sz w:val="23"/>
          <w:szCs w:val="23"/>
        </w:rPr>
      </w:pPr>
    </w:p>
    <w:p w14:paraId="20600B44" w14:textId="77777777" w:rsidR="00121BCB" w:rsidRPr="006A350E" w:rsidRDefault="00121BCB" w:rsidP="002D5F02">
      <w:pPr>
        <w:tabs>
          <w:tab w:val="left" w:pos="1843"/>
        </w:tabs>
        <w:ind w:left="851"/>
        <w:jc w:val="both"/>
        <w:rPr>
          <w:rFonts w:ascii="Book Antiqua" w:hAnsi="Book Antiqua" w:cs="Arial"/>
          <w:snapToGrid w:val="0"/>
          <w:sz w:val="23"/>
          <w:szCs w:val="23"/>
        </w:rPr>
      </w:pPr>
      <w:r w:rsidRPr="006A350E">
        <w:rPr>
          <w:rFonts w:ascii="Book Antiqua" w:hAnsi="Book Antiqua"/>
          <w:sz w:val="23"/>
          <w:szCs w:val="23"/>
        </w:rPr>
        <w:t xml:space="preserve">Bidder shall upload the </w:t>
      </w:r>
      <w:r w:rsidRPr="006A350E">
        <w:rPr>
          <w:rFonts w:ascii="Book Antiqua" w:hAnsi="Book Antiqua" w:cs="Arial"/>
          <w:snapToGrid w:val="0"/>
          <w:sz w:val="23"/>
          <w:szCs w:val="23"/>
        </w:rPr>
        <w:t>“Online Payment Reference Number”</w:t>
      </w:r>
      <w:r w:rsidRPr="006A350E">
        <w:rPr>
          <w:rFonts w:ascii="Book Antiqua" w:hAnsi="Book Antiqua"/>
          <w:sz w:val="23"/>
          <w:szCs w:val="23"/>
        </w:rPr>
        <w:t xml:space="preserve"> as documentary proof as an attachment in technical bid</w:t>
      </w:r>
      <w:r w:rsidR="002D5F02" w:rsidRPr="006A350E">
        <w:rPr>
          <w:rFonts w:ascii="Book Antiqua" w:hAnsi="Book Antiqua"/>
          <w:sz w:val="23"/>
          <w:szCs w:val="23"/>
        </w:rPr>
        <w:t>.</w:t>
      </w:r>
    </w:p>
    <w:p w14:paraId="3A0FF5F2" w14:textId="77777777" w:rsidR="00121BCB" w:rsidRPr="006A350E"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6A350E" w:rsidRDefault="00121BCB" w:rsidP="002D5F02">
      <w:pPr>
        <w:numPr>
          <w:ilvl w:val="0"/>
          <w:numId w:val="38"/>
        </w:numPr>
        <w:tabs>
          <w:tab w:val="left" w:pos="851"/>
        </w:tabs>
        <w:jc w:val="both"/>
        <w:rPr>
          <w:rFonts w:ascii="Book Antiqua" w:hAnsi="Book Antiqua"/>
          <w:sz w:val="23"/>
          <w:szCs w:val="23"/>
        </w:rPr>
      </w:pPr>
      <w:r w:rsidRPr="006A350E">
        <w:rPr>
          <w:rFonts w:ascii="Book Antiqua" w:hAnsi="Book Antiqua"/>
          <w:sz w:val="23"/>
          <w:szCs w:val="23"/>
        </w:rPr>
        <w:t xml:space="preserve">Bank guarantee from (i) a Public Sector Bank located in India; or (ii) a Scheduled Commercial Indian Private Bank </w:t>
      </w:r>
      <w:r w:rsidRPr="006A350E">
        <w:rPr>
          <w:rFonts w:ascii="Book Antiqua" w:hAnsi="Book Antiqua"/>
          <w:i/>
          <w:iCs/>
          <w:sz w:val="23"/>
          <w:szCs w:val="23"/>
        </w:rPr>
        <w:t xml:space="preserve">or </w:t>
      </w:r>
      <w:r w:rsidRPr="006A350E">
        <w:rPr>
          <w:rFonts w:ascii="Book Antiqua" w:hAnsi="Book Antiqua"/>
          <w:sz w:val="23"/>
          <w:szCs w:val="23"/>
        </w:rPr>
        <w:t>(iii) a Foreign bank [or its subsidiary] located in India.</w:t>
      </w:r>
    </w:p>
    <w:p w14:paraId="5630AD66" w14:textId="77777777" w:rsidR="00121BCB" w:rsidRPr="006A350E"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6A350E" w:rsidRDefault="00121BCB" w:rsidP="002D5F02">
      <w:pPr>
        <w:tabs>
          <w:tab w:val="left" w:pos="851"/>
        </w:tabs>
        <w:ind w:left="851"/>
        <w:jc w:val="both"/>
        <w:rPr>
          <w:rFonts w:ascii="Book Antiqua" w:hAnsi="Book Antiqua"/>
          <w:iCs/>
          <w:sz w:val="23"/>
          <w:szCs w:val="23"/>
        </w:rPr>
      </w:pPr>
      <w:r w:rsidRPr="006A350E">
        <w:rPr>
          <w:rFonts w:ascii="Book Antiqua" w:hAnsi="Book Antiqua"/>
          <w:sz w:val="23"/>
          <w:szCs w:val="23"/>
        </w:rPr>
        <w:t>The format of the bank guarantee shall be in accordance with the form of Bid Security included in the Bidding Documents. The Bank Guarantee shall be addressed to</w:t>
      </w:r>
      <w:r w:rsidR="002D5F02" w:rsidRPr="006A350E">
        <w:rPr>
          <w:rFonts w:ascii="Book Antiqua" w:hAnsi="Book Antiqua"/>
          <w:sz w:val="23"/>
          <w:szCs w:val="23"/>
        </w:rPr>
        <w:t>:</w:t>
      </w:r>
    </w:p>
    <w:p w14:paraId="45D19126" w14:textId="77777777" w:rsidR="00982F20" w:rsidRPr="006A350E" w:rsidRDefault="00D65C0D" w:rsidP="00D65C0D">
      <w:pPr>
        <w:rPr>
          <w:rFonts w:ascii="Book Antiqua" w:eastAsia="Book Antiqua" w:hAnsi="Book Antiqua" w:cs="Book Antiqua"/>
          <w:sz w:val="23"/>
          <w:szCs w:val="23"/>
        </w:rPr>
      </w:pPr>
      <w:r w:rsidRPr="006A350E">
        <w:rPr>
          <w:rFonts w:ascii="Book Antiqua" w:eastAsia="Book Antiqua" w:hAnsi="Book Antiqua" w:cs="Book Antiqua"/>
          <w:sz w:val="23"/>
          <w:szCs w:val="23"/>
        </w:rPr>
        <w:t xml:space="preserve">                      </w:t>
      </w:r>
    </w:p>
    <w:p w14:paraId="0CFB7538" w14:textId="44B3EE81" w:rsidR="00121BCB" w:rsidRPr="006A350E" w:rsidRDefault="00121BCB" w:rsidP="00982F20">
      <w:pPr>
        <w:ind w:left="581" w:firstLine="720"/>
        <w:rPr>
          <w:rFonts w:ascii="Book Antiqua" w:eastAsia="Book Antiqua" w:hAnsi="Book Antiqua" w:cs="Book Antiqua"/>
          <w:b/>
          <w:bCs/>
          <w:sz w:val="23"/>
          <w:szCs w:val="23"/>
        </w:rPr>
      </w:pPr>
      <w:r w:rsidRPr="006A350E">
        <w:rPr>
          <w:rFonts w:ascii="Book Antiqua" w:eastAsia="Book Antiqua" w:hAnsi="Book Antiqua" w:cs="Book Antiqua"/>
          <w:b/>
          <w:bCs/>
          <w:sz w:val="23"/>
          <w:szCs w:val="23"/>
        </w:rPr>
        <w:t xml:space="preserve">Power Grid Corporation of India Ltd., </w:t>
      </w:r>
    </w:p>
    <w:p w14:paraId="3B592C2F" w14:textId="6700E735" w:rsidR="00784AF3" w:rsidRPr="006A350E" w:rsidRDefault="005E25C3" w:rsidP="00784AF3">
      <w:pPr>
        <w:ind w:left="671" w:firstLine="630"/>
        <w:jc w:val="both"/>
        <w:rPr>
          <w:rFonts w:ascii="Book Antiqua" w:eastAsia="Book Antiqua" w:hAnsi="Book Antiqua" w:cs="Book Antiqua"/>
          <w:sz w:val="23"/>
          <w:szCs w:val="23"/>
        </w:rPr>
      </w:pPr>
      <w:r w:rsidRPr="006A350E">
        <w:rPr>
          <w:rFonts w:ascii="Book Antiqua" w:eastAsia="Book Antiqua" w:hAnsi="Book Antiqua" w:cs="Book Antiqua"/>
          <w:b/>
          <w:bCs/>
          <w:sz w:val="23"/>
          <w:szCs w:val="23"/>
        </w:rPr>
        <w:t>Regional Procurement Ce</w:t>
      </w:r>
      <w:r w:rsidR="00C3420E" w:rsidRPr="006A350E">
        <w:rPr>
          <w:rFonts w:ascii="Book Antiqua" w:eastAsia="Book Antiqua" w:hAnsi="Book Antiqua" w:cs="Book Antiqua"/>
          <w:b/>
          <w:bCs/>
          <w:sz w:val="23"/>
          <w:szCs w:val="23"/>
        </w:rPr>
        <w:t>ll</w:t>
      </w:r>
      <w:r w:rsidR="00606EA4" w:rsidRPr="006A350E">
        <w:rPr>
          <w:rFonts w:ascii="Book Antiqua" w:eastAsia="Book Antiqua" w:hAnsi="Book Antiqua" w:cs="Book Antiqua"/>
          <w:sz w:val="23"/>
          <w:szCs w:val="23"/>
        </w:rPr>
        <w:t xml:space="preserve">, </w:t>
      </w:r>
    </w:p>
    <w:p w14:paraId="478D0B06" w14:textId="36176A63" w:rsidR="00124E56" w:rsidRPr="006A350E" w:rsidRDefault="00124E56" w:rsidP="00784AF3">
      <w:pPr>
        <w:ind w:left="671" w:firstLine="630"/>
        <w:jc w:val="both"/>
        <w:rPr>
          <w:rFonts w:ascii="Book Antiqua" w:eastAsia="Book Antiqua" w:hAnsi="Book Antiqua" w:cs="Book Antiqua"/>
          <w:sz w:val="23"/>
          <w:szCs w:val="23"/>
        </w:rPr>
      </w:pPr>
      <w:r w:rsidRPr="006A350E">
        <w:rPr>
          <w:rFonts w:ascii="Book Antiqua" w:hAnsi="Book Antiqua"/>
          <w:sz w:val="23"/>
          <w:szCs w:val="23"/>
        </w:rPr>
        <w:t xml:space="preserve">Northern Region-III Headquarter </w:t>
      </w:r>
    </w:p>
    <w:p w14:paraId="38D2D90D" w14:textId="76D0C133" w:rsidR="00722F5A" w:rsidRPr="006A350E" w:rsidRDefault="00606EA4" w:rsidP="002D5F02">
      <w:pPr>
        <w:ind w:left="671" w:firstLine="630"/>
        <w:jc w:val="both"/>
        <w:rPr>
          <w:rFonts w:ascii="Book Antiqua" w:eastAsia="Book Antiqua" w:hAnsi="Book Antiqua" w:cs="Book Antiqua"/>
          <w:sz w:val="23"/>
          <w:szCs w:val="23"/>
        </w:rPr>
      </w:pPr>
      <w:r w:rsidRPr="006A350E">
        <w:rPr>
          <w:rFonts w:ascii="Book Antiqua" w:eastAsia="Book Antiqua" w:hAnsi="Book Antiqua" w:cs="Book Antiqua"/>
          <w:sz w:val="23"/>
          <w:szCs w:val="23"/>
        </w:rPr>
        <w:t>2</w:t>
      </w:r>
      <w:r w:rsidRPr="006A350E">
        <w:rPr>
          <w:rFonts w:ascii="Book Antiqua" w:eastAsia="Book Antiqua" w:hAnsi="Book Antiqua" w:cs="Book Antiqua"/>
          <w:sz w:val="23"/>
          <w:szCs w:val="23"/>
          <w:vertAlign w:val="superscript"/>
        </w:rPr>
        <w:t>nd</w:t>
      </w:r>
      <w:r w:rsidRPr="006A350E">
        <w:rPr>
          <w:rFonts w:ascii="Book Antiqua" w:eastAsia="Book Antiqua" w:hAnsi="Book Antiqua" w:cs="Book Antiqua"/>
          <w:sz w:val="23"/>
          <w:szCs w:val="23"/>
        </w:rPr>
        <w:t xml:space="preserve"> Floor,</w:t>
      </w:r>
      <w:r w:rsidR="00722F5A" w:rsidRPr="006A350E">
        <w:rPr>
          <w:rFonts w:ascii="Book Antiqua" w:eastAsia="Book Antiqua" w:hAnsi="Book Antiqua" w:cs="Book Antiqua"/>
          <w:sz w:val="23"/>
          <w:szCs w:val="23"/>
        </w:rPr>
        <w:t xml:space="preserve"> </w:t>
      </w:r>
      <w:r w:rsidRPr="006A350E">
        <w:rPr>
          <w:rFonts w:ascii="Book Antiqua" w:eastAsia="Book Antiqua" w:hAnsi="Book Antiqua" w:cs="Book Antiqua"/>
          <w:sz w:val="23"/>
          <w:szCs w:val="23"/>
        </w:rPr>
        <w:t xml:space="preserve">  </w:t>
      </w:r>
      <w:r w:rsidR="00121BCB" w:rsidRPr="006A350E">
        <w:rPr>
          <w:rFonts w:ascii="Book Antiqua" w:eastAsia="Book Antiqua" w:hAnsi="Book Antiqua" w:cs="Book Antiqua"/>
          <w:sz w:val="23"/>
          <w:szCs w:val="23"/>
        </w:rPr>
        <w:t xml:space="preserve">Plot No 2A/INS02, </w:t>
      </w:r>
    </w:p>
    <w:p w14:paraId="084AA829" w14:textId="0CF1336D" w:rsidR="00121BCB" w:rsidRPr="006A350E" w:rsidRDefault="00121BCB" w:rsidP="002D5F02">
      <w:pPr>
        <w:ind w:left="671" w:firstLine="630"/>
        <w:jc w:val="both"/>
        <w:rPr>
          <w:rFonts w:ascii="Book Antiqua" w:eastAsia="Book Antiqua" w:hAnsi="Book Antiqua" w:cs="Book Antiqua"/>
          <w:sz w:val="23"/>
          <w:szCs w:val="23"/>
        </w:rPr>
      </w:pPr>
      <w:r w:rsidRPr="006A350E">
        <w:rPr>
          <w:rFonts w:ascii="Book Antiqua" w:eastAsia="Book Antiqua" w:hAnsi="Book Antiqua" w:cs="Book Antiqua"/>
          <w:sz w:val="23"/>
          <w:szCs w:val="23"/>
        </w:rPr>
        <w:t>Awadh Vihar Yojana</w:t>
      </w:r>
    </w:p>
    <w:p w14:paraId="28406DA8" w14:textId="0B4ACDFA" w:rsidR="00121BCB" w:rsidRPr="006A350E" w:rsidRDefault="00121BCB" w:rsidP="002D5F02">
      <w:pPr>
        <w:ind w:left="671" w:firstLine="630"/>
        <w:jc w:val="both"/>
        <w:rPr>
          <w:rFonts w:ascii="Book Antiqua" w:eastAsia="Book Antiqua" w:hAnsi="Book Antiqua" w:cs="Book Antiqua"/>
          <w:sz w:val="23"/>
          <w:szCs w:val="23"/>
        </w:rPr>
      </w:pPr>
      <w:r w:rsidRPr="006A350E">
        <w:rPr>
          <w:rFonts w:ascii="Book Antiqua" w:eastAsia="Book Antiqua" w:hAnsi="Book Antiqua" w:cs="Book Antiqua"/>
          <w:sz w:val="23"/>
          <w:szCs w:val="23"/>
        </w:rPr>
        <w:t xml:space="preserve">Amar Shaheed Path </w:t>
      </w:r>
    </w:p>
    <w:p w14:paraId="4C8A8E5E" w14:textId="7936E58E" w:rsidR="00121BCB" w:rsidRPr="006A350E" w:rsidRDefault="00121BCB" w:rsidP="002D5F02">
      <w:pPr>
        <w:ind w:left="671" w:firstLine="630"/>
        <w:contextualSpacing/>
        <w:rPr>
          <w:rFonts w:ascii="Book Antiqua" w:eastAsia="Book Antiqua" w:hAnsi="Book Antiqua" w:cs="Book Antiqua"/>
          <w:sz w:val="23"/>
          <w:szCs w:val="23"/>
        </w:rPr>
      </w:pPr>
      <w:r w:rsidRPr="006A350E">
        <w:rPr>
          <w:rFonts w:ascii="Book Antiqua" w:eastAsia="Book Antiqua" w:hAnsi="Book Antiqua" w:cs="Book Antiqua"/>
          <w:sz w:val="23"/>
          <w:szCs w:val="23"/>
        </w:rPr>
        <w:t>Lucknow – 2206 002, Uttar Pradesh</w:t>
      </w:r>
    </w:p>
    <w:p w14:paraId="61829076" w14:textId="77777777" w:rsidR="00121BCB" w:rsidRPr="006A350E" w:rsidRDefault="00121BCB" w:rsidP="003D221C">
      <w:pPr>
        <w:tabs>
          <w:tab w:val="left" w:pos="1134"/>
        </w:tabs>
        <w:ind w:left="900" w:firstLine="180"/>
        <w:jc w:val="both"/>
        <w:rPr>
          <w:rFonts w:ascii="Book Antiqua" w:hAnsi="Book Antiqua" w:cs="Book Antiqua"/>
          <w:sz w:val="12"/>
          <w:szCs w:val="12"/>
          <w:lang w:bidi="hi-IN"/>
        </w:rPr>
      </w:pPr>
    </w:p>
    <w:p w14:paraId="5B1A5FC0" w14:textId="77777777" w:rsidR="00121BCB" w:rsidRPr="006A350E" w:rsidRDefault="00121BCB" w:rsidP="002D5F02">
      <w:pPr>
        <w:ind w:left="851"/>
        <w:jc w:val="both"/>
        <w:rPr>
          <w:rFonts w:ascii="Book Antiqua" w:hAnsi="Book Antiqua"/>
          <w:b/>
          <w:bCs/>
          <w:sz w:val="23"/>
          <w:szCs w:val="23"/>
          <w:u w:val="single"/>
        </w:rPr>
      </w:pPr>
      <w:r w:rsidRPr="006A350E">
        <w:rPr>
          <w:rFonts w:ascii="Book Antiqua" w:hAnsi="Book Antiqua"/>
          <w:b/>
          <w:bCs/>
          <w:i/>
          <w:iCs/>
          <w:sz w:val="23"/>
          <w:szCs w:val="23"/>
          <w:u w:val="single"/>
        </w:rPr>
        <w:lastRenderedPageBreak/>
        <w:t>Non- judicial stamp paper of appropriate value shall be purchased in the name of executing bank only</w:t>
      </w:r>
      <w:r w:rsidRPr="006A350E">
        <w:rPr>
          <w:rFonts w:ascii="Book Antiqua" w:hAnsi="Book Antiqua"/>
          <w:b/>
          <w:bCs/>
          <w:sz w:val="23"/>
          <w:szCs w:val="23"/>
          <w:u w:val="single"/>
        </w:rPr>
        <w:t>.</w:t>
      </w:r>
    </w:p>
    <w:p w14:paraId="2BA226A1" w14:textId="77777777" w:rsidR="00121BCB" w:rsidRPr="006A350E" w:rsidRDefault="00121BCB" w:rsidP="003D221C">
      <w:pPr>
        <w:ind w:left="1134"/>
        <w:jc w:val="both"/>
        <w:rPr>
          <w:rFonts w:ascii="Book Antiqua" w:hAnsi="Book Antiqua"/>
          <w:spacing w:val="-10"/>
          <w:sz w:val="23"/>
          <w:szCs w:val="23"/>
        </w:rPr>
      </w:pPr>
    </w:p>
    <w:p w14:paraId="17AD93B2" w14:textId="036C9BBB" w:rsidR="00121BCB" w:rsidRPr="006A350E" w:rsidRDefault="00DD0867" w:rsidP="002D5F02">
      <w:pPr>
        <w:tabs>
          <w:tab w:val="left" w:pos="851"/>
        </w:tabs>
        <w:ind w:left="851"/>
        <w:jc w:val="both"/>
        <w:rPr>
          <w:rFonts w:ascii="Book Antiqua" w:hAnsi="Book Antiqua"/>
          <w:sz w:val="23"/>
          <w:szCs w:val="23"/>
        </w:rPr>
      </w:pPr>
      <w:r w:rsidRPr="006A350E">
        <w:rPr>
          <w:rFonts w:ascii="Book Antiqua" w:hAnsi="Book Antiqua"/>
          <w:b/>
          <w:bCs/>
          <w:sz w:val="23"/>
          <w:szCs w:val="23"/>
        </w:rPr>
        <w:t>The validity of Bid Security</w:t>
      </w:r>
      <w:r w:rsidRPr="006A350E">
        <w:rPr>
          <w:rFonts w:ascii="Book Antiqua" w:hAnsi="Book Antiqua"/>
          <w:sz w:val="23"/>
          <w:szCs w:val="23"/>
        </w:rPr>
        <w:t xml:space="preserve"> shall be upto and including </w:t>
      </w:r>
      <w:r w:rsidR="00DB063E" w:rsidRPr="006A350E">
        <w:rPr>
          <w:rFonts w:ascii="Book Antiqua" w:hAnsi="Book Antiqua"/>
          <w:b/>
          <w:bCs/>
          <w:sz w:val="24"/>
        </w:rPr>
        <w:t>11</w:t>
      </w:r>
      <w:r w:rsidR="00DE7CC5" w:rsidRPr="006A350E">
        <w:rPr>
          <w:rFonts w:ascii="Book Antiqua" w:hAnsi="Book Antiqua"/>
          <w:b/>
          <w:bCs/>
          <w:sz w:val="24"/>
        </w:rPr>
        <w:t>/</w:t>
      </w:r>
      <w:r w:rsidR="00DB063E" w:rsidRPr="006A350E">
        <w:rPr>
          <w:rFonts w:ascii="Book Antiqua" w:hAnsi="Book Antiqua"/>
          <w:b/>
          <w:bCs/>
          <w:sz w:val="24"/>
        </w:rPr>
        <w:t>02</w:t>
      </w:r>
      <w:r w:rsidR="00DE7CC5" w:rsidRPr="006A350E">
        <w:rPr>
          <w:rFonts w:ascii="Book Antiqua" w:hAnsi="Book Antiqua"/>
          <w:b/>
          <w:bCs/>
          <w:sz w:val="24"/>
        </w:rPr>
        <w:t>/2026</w:t>
      </w:r>
      <w:r w:rsidRPr="006A350E">
        <w:rPr>
          <w:rFonts w:ascii="Book Antiqua" w:hAnsi="Book Antiqua"/>
          <w:sz w:val="23"/>
          <w:szCs w:val="23"/>
        </w:rPr>
        <w:t xml:space="preserve"> i.e. </w:t>
      </w:r>
      <w:r w:rsidR="00040557" w:rsidRPr="006A350E">
        <w:rPr>
          <w:rFonts w:ascii="Book Antiqua" w:hAnsi="Book Antiqua"/>
          <w:b/>
          <w:bCs/>
          <w:sz w:val="23"/>
          <w:szCs w:val="23"/>
        </w:rPr>
        <w:t>210</w:t>
      </w:r>
      <w:r w:rsidRPr="006A350E">
        <w:rPr>
          <w:rFonts w:ascii="Book Antiqua" w:hAnsi="Book Antiqua"/>
          <w:sz w:val="23"/>
          <w:szCs w:val="23"/>
        </w:rPr>
        <w:t xml:space="preserve"> days from the original date of Bid Opening as per NIT, or any other date as subsequently requested under ITB Sub-Clause 7.1.</w:t>
      </w:r>
    </w:p>
    <w:p w14:paraId="6A0F5AD0" w14:textId="4834699C" w:rsidR="007713E6" w:rsidRPr="006A350E" w:rsidRDefault="007713E6">
      <w:pPr>
        <w:widowControl/>
        <w:autoSpaceDE/>
        <w:autoSpaceDN/>
        <w:adjustRightInd/>
        <w:rPr>
          <w:rFonts w:ascii="Book Antiqua" w:hAnsi="Book Antiqua"/>
          <w:sz w:val="23"/>
          <w:szCs w:val="23"/>
        </w:rPr>
      </w:pPr>
    </w:p>
    <w:p w14:paraId="49E4B370" w14:textId="090D9B66" w:rsidR="00121BCB" w:rsidRPr="006A350E" w:rsidRDefault="00121BCB" w:rsidP="00BA3CCF">
      <w:pPr>
        <w:tabs>
          <w:tab w:val="left" w:pos="851"/>
        </w:tabs>
        <w:ind w:left="851"/>
        <w:jc w:val="both"/>
        <w:rPr>
          <w:rFonts w:ascii="Book Antiqua" w:hAnsi="Book Antiqua"/>
          <w:sz w:val="23"/>
          <w:szCs w:val="23"/>
        </w:rPr>
      </w:pPr>
      <w:r w:rsidRPr="006A350E">
        <w:rPr>
          <w:rFonts w:ascii="Book Antiqua" w:hAnsi="Book Antiqua"/>
          <w:sz w:val="23"/>
          <w:szCs w:val="23"/>
        </w:rPr>
        <w:t xml:space="preserve">The bank details for submission of Bid Security/CPG in the form of Bank Guarantee are as follows:  </w:t>
      </w:r>
    </w:p>
    <w:p w14:paraId="709A290C" w14:textId="77777777" w:rsidR="00121BCB" w:rsidRPr="006A350E" w:rsidRDefault="00121BCB" w:rsidP="002D5F02">
      <w:pPr>
        <w:ind w:left="1418"/>
        <w:jc w:val="both"/>
        <w:rPr>
          <w:rFonts w:ascii="Book Antiqua" w:hAnsi="Book Antiqua"/>
          <w:sz w:val="23"/>
          <w:szCs w:val="23"/>
        </w:rPr>
      </w:pPr>
      <w:r w:rsidRPr="006A350E">
        <w:rPr>
          <w:rFonts w:ascii="Book Antiqua" w:hAnsi="Book Antiqua"/>
          <w:b/>
          <w:bCs/>
          <w:sz w:val="23"/>
          <w:szCs w:val="23"/>
        </w:rPr>
        <w:t>Name of the Bank</w:t>
      </w:r>
      <w:r w:rsidRPr="006A350E">
        <w:rPr>
          <w:rFonts w:ascii="Book Antiqua" w:hAnsi="Book Antiqua"/>
          <w:sz w:val="23"/>
          <w:szCs w:val="23"/>
        </w:rPr>
        <w:tab/>
      </w:r>
      <w:r w:rsidRPr="006A350E">
        <w:rPr>
          <w:rFonts w:ascii="Book Antiqua" w:hAnsi="Book Antiqua"/>
          <w:b/>
          <w:bCs/>
          <w:sz w:val="23"/>
          <w:szCs w:val="23"/>
        </w:rPr>
        <w:t>:</w:t>
      </w:r>
      <w:r w:rsidRPr="006A350E">
        <w:rPr>
          <w:rFonts w:ascii="Book Antiqua" w:hAnsi="Book Antiqua"/>
          <w:sz w:val="23"/>
          <w:szCs w:val="23"/>
        </w:rPr>
        <w:t xml:space="preserve"> </w:t>
      </w:r>
      <w:r w:rsidRPr="006A350E">
        <w:rPr>
          <w:rFonts w:ascii="Book Antiqua" w:hAnsi="Book Antiqua"/>
          <w:sz w:val="23"/>
          <w:szCs w:val="23"/>
        </w:rPr>
        <w:tab/>
        <w:t>State Bank of India</w:t>
      </w:r>
    </w:p>
    <w:p w14:paraId="16AE02B7" w14:textId="2C903E67" w:rsidR="00121BCB" w:rsidRPr="006A350E" w:rsidRDefault="00121BCB" w:rsidP="003D221C">
      <w:pPr>
        <w:ind w:left="1134" w:firstLine="306"/>
        <w:jc w:val="both"/>
        <w:rPr>
          <w:rFonts w:ascii="Book Antiqua" w:eastAsia="Book Antiqua" w:hAnsi="Book Antiqua" w:cs="Book Antiqua"/>
          <w:sz w:val="23"/>
          <w:szCs w:val="23"/>
        </w:rPr>
      </w:pPr>
      <w:r w:rsidRPr="006A350E">
        <w:rPr>
          <w:rFonts w:ascii="Book Antiqua" w:hAnsi="Book Antiqua"/>
          <w:b/>
          <w:bCs/>
          <w:sz w:val="23"/>
          <w:szCs w:val="23"/>
        </w:rPr>
        <w:t>Branch Address</w:t>
      </w:r>
      <w:r w:rsidRPr="006A350E">
        <w:rPr>
          <w:rFonts w:ascii="Book Antiqua" w:hAnsi="Book Antiqua"/>
          <w:sz w:val="23"/>
          <w:szCs w:val="23"/>
        </w:rPr>
        <w:tab/>
      </w:r>
      <w:r w:rsidRPr="006A350E">
        <w:rPr>
          <w:rFonts w:ascii="Book Antiqua" w:hAnsi="Book Antiqua"/>
          <w:b/>
          <w:bCs/>
          <w:sz w:val="23"/>
          <w:szCs w:val="23"/>
        </w:rPr>
        <w:t>:</w:t>
      </w:r>
      <w:r w:rsidRPr="006A350E">
        <w:rPr>
          <w:rFonts w:ascii="Book Antiqua" w:hAnsi="Book Antiqua"/>
          <w:sz w:val="23"/>
          <w:szCs w:val="23"/>
        </w:rPr>
        <w:t xml:space="preserve"> </w:t>
      </w:r>
      <w:r w:rsidRPr="006A350E">
        <w:rPr>
          <w:rFonts w:ascii="Book Antiqua" w:hAnsi="Book Antiqua"/>
          <w:sz w:val="23"/>
          <w:szCs w:val="23"/>
        </w:rPr>
        <w:tab/>
      </w:r>
      <w:r w:rsidRPr="006A350E">
        <w:rPr>
          <w:rFonts w:ascii="Book Antiqua" w:eastAsia="Book Antiqua" w:hAnsi="Book Antiqua" w:cs="Book Antiqua"/>
          <w:sz w:val="23"/>
          <w:szCs w:val="23"/>
        </w:rPr>
        <w:t>Main Branch,Moti Mahal Marg,</w:t>
      </w:r>
      <w:r w:rsidR="00C07C85" w:rsidRPr="006A350E">
        <w:rPr>
          <w:rFonts w:ascii="Book Antiqua" w:eastAsia="Book Antiqua" w:hAnsi="Book Antiqua" w:cs="Book Antiqua"/>
          <w:sz w:val="23"/>
          <w:szCs w:val="23"/>
        </w:rPr>
        <w:t>Haz</w:t>
      </w:r>
      <w:r w:rsidRPr="006A350E">
        <w:rPr>
          <w:rFonts w:ascii="Book Antiqua" w:eastAsia="Book Antiqua" w:hAnsi="Book Antiqua" w:cs="Book Antiqua"/>
          <w:sz w:val="23"/>
          <w:szCs w:val="23"/>
        </w:rPr>
        <w:t xml:space="preserve">ratganj, </w:t>
      </w:r>
    </w:p>
    <w:p w14:paraId="0A6F2FB6" w14:textId="77777777" w:rsidR="00121BCB" w:rsidRPr="006A350E" w:rsidRDefault="00121BCB" w:rsidP="003D221C">
      <w:pPr>
        <w:ind w:left="4014" w:firstLine="306"/>
        <w:jc w:val="both"/>
        <w:rPr>
          <w:rFonts w:ascii="Book Antiqua" w:eastAsia="Book Antiqua" w:hAnsi="Book Antiqua" w:cs="Book Antiqua"/>
          <w:sz w:val="23"/>
          <w:szCs w:val="23"/>
        </w:rPr>
      </w:pPr>
      <w:r w:rsidRPr="006A350E">
        <w:rPr>
          <w:rFonts w:ascii="Book Antiqua" w:eastAsia="Book Antiqua" w:hAnsi="Book Antiqua" w:cs="Book Antiqua"/>
          <w:sz w:val="23"/>
          <w:szCs w:val="23"/>
        </w:rPr>
        <w:t>Lucknow - 226001</w:t>
      </w:r>
    </w:p>
    <w:p w14:paraId="3F89842B" w14:textId="77777777" w:rsidR="00121BCB" w:rsidRPr="006A350E" w:rsidRDefault="00121BCB" w:rsidP="003D221C">
      <w:pPr>
        <w:ind w:left="1134" w:hanging="1134"/>
        <w:jc w:val="both"/>
        <w:rPr>
          <w:rFonts w:ascii="Book Antiqua" w:eastAsia="Book Antiqua" w:hAnsi="Book Antiqua" w:cs="Book Antiqua"/>
          <w:sz w:val="23"/>
          <w:szCs w:val="23"/>
        </w:rPr>
      </w:pPr>
      <w:r w:rsidRPr="006A350E">
        <w:rPr>
          <w:rFonts w:ascii="Book Antiqua" w:hAnsi="Book Antiqua"/>
          <w:b/>
          <w:bCs/>
          <w:sz w:val="23"/>
          <w:szCs w:val="23"/>
        </w:rPr>
        <w:t xml:space="preserve">                 </w:t>
      </w:r>
      <w:r w:rsidRPr="006A350E">
        <w:rPr>
          <w:rFonts w:ascii="Book Antiqua" w:hAnsi="Book Antiqua"/>
          <w:sz w:val="23"/>
          <w:szCs w:val="23"/>
        </w:rPr>
        <w:tab/>
      </w:r>
      <w:r w:rsidRPr="006A350E">
        <w:rPr>
          <w:rFonts w:ascii="Book Antiqua" w:hAnsi="Book Antiqua"/>
          <w:sz w:val="23"/>
          <w:szCs w:val="23"/>
        </w:rPr>
        <w:tab/>
      </w:r>
      <w:r w:rsidRPr="006A350E">
        <w:rPr>
          <w:rFonts w:ascii="Book Antiqua" w:hAnsi="Book Antiqua"/>
          <w:b/>
          <w:bCs/>
          <w:sz w:val="23"/>
          <w:szCs w:val="23"/>
        </w:rPr>
        <w:t>IFSC Code</w:t>
      </w:r>
      <w:r w:rsidRPr="006A350E">
        <w:rPr>
          <w:rFonts w:ascii="Book Antiqua" w:hAnsi="Book Antiqua"/>
          <w:sz w:val="23"/>
          <w:szCs w:val="23"/>
        </w:rPr>
        <w:tab/>
      </w:r>
      <w:r w:rsidRPr="006A350E">
        <w:rPr>
          <w:rFonts w:ascii="Book Antiqua" w:hAnsi="Book Antiqua"/>
          <w:sz w:val="23"/>
          <w:szCs w:val="23"/>
        </w:rPr>
        <w:tab/>
      </w:r>
      <w:r w:rsidRPr="006A350E">
        <w:rPr>
          <w:rFonts w:ascii="Book Antiqua" w:hAnsi="Book Antiqua"/>
          <w:b/>
          <w:bCs/>
          <w:sz w:val="23"/>
          <w:szCs w:val="23"/>
        </w:rPr>
        <w:t>:</w:t>
      </w:r>
      <w:r w:rsidRPr="006A350E">
        <w:rPr>
          <w:rFonts w:ascii="Book Antiqua" w:hAnsi="Book Antiqua"/>
          <w:sz w:val="23"/>
          <w:szCs w:val="23"/>
        </w:rPr>
        <w:tab/>
      </w:r>
      <w:r w:rsidRPr="006A350E">
        <w:rPr>
          <w:rFonts w:ascii="Book Antiqua" w:eastAsia="Aptos" w:hAnsi="Book Antiqua" w:cs="Aptos"/>
          <w:sz w:val="23"/>
          <w:szCs w:val="23"/>
        </w:rPr>
        <w:t xml:space="preserve"> SBIN0000125</w:t>
      </w:r>
    </w:p>
    <w:p w14:paraId="5AF5E70F" w14:textId="77777777" w:rsidR="00121BCB" w:rsidRPr="006A350E" w:rsidRDefault="00121BCB" w:rsidP="003D221C">
      <w:pPr>
        <w:ind w:left="1134" w:hanging="1134"/>
        <w:jc w:val="both"/>
        <w:rPr>
          <w:rFonts w:ascii="Book Antiqua" w:eastAsia="Aptos" w:hAnsi="Book Antiqua" w:cs="Aptos"/>
          <w:sz w:val="23"/>
          <w:szCs w:val="23"/>
        </w:rPr>
      </w:pPr>
      <w:r w:rsidRPr="006A350E">
        <w:rPr>
          <w:rFonts w:ascii="Book Antiqua" w:hAnsi="Book Antiqua"/>
          <w:b/>
          <w:bCs/>
          <w:sz w:val="23"/>
          <w:szCs w:val="23"/>
        </w:rPr>
        <w:t xml:space="preserve">                </w:t>
      </w:r>
      <w:r w:rsidRPr="006A350E">
        <w:rPr>
          <w:rFonts w:ascii="Book Antiqua" w:hAnsi="Book Antiqua"/>
          <w:sz w:val="23"/>
          <w:szCs w:val="23"/>
        </w:rPr>
        <w:tab/>
      </w:r>
      <w:r w:rsidRPr="006A350E">
        <w:rPr>
          <w:rFonts w:ascii="Book Antiqua" w:hAnsi="Book Antiqua"/>
          <w:sz w:val="23"/>
          <w:szCs w:val="23"/>
        </w:rPr>
        <w:tab/>
      </w:r>
      <w:r w:rsidRPr="006A350E">
        <w:rPr>
          <w:rFonts w:ascii="Book Antiqua" w:hAnsi="Book Antiqua"/>
          <w:b/>
          <w:bCs/>
          <w:sz w:val="23"/>
          <w:szCs w:val="23"/>
        </w:rPr>
        <w:t>Account No.</w:t>
      </w:r>
      <w:r w:rsidRPr="006A350E">
        <w:rPr>
          <w:rFonts w:ascii="Book Antiqua" w:hAnsi="Book Antiqua"/>
          <w:sz w:val="23"/>
          <w:szCs w:val="23"/>
        </w:rPr>
        <w:tab/>
      </w:r>
      <w:r w:rsidRPr="006A350E">
        <w:rPr>
          <w:rFonts w:ascii="Book Antiqua" w:hAnsi="Book Antiqua"/>
          <w:sz w:val="23"/>
          <w:szCs w:val="23"/>
        </w:rPr>
        <w:tab/>
      </w:r>
      <w:r w:rsidRPr="006A350E">
        <w:rPr>
          <w:rFonts w:ascii="Book Antiqua" w:hAnsi="Book Antiqua"/>
          <w:b/>
          <w:bCs/>
          <w:sz w:val="23"/>
          <w:szCs w:val="23"/>
        </w:rPr>
        <w:t>:</w:t>
      </w:r>
      <w:r w:rsidRPr="006A350E">
        <w:rPr>
          <w:rFonts w:ascii="Book Antiqua" w:hAnsi="Book Antiqua"/>
          <w:sz w:val="23"/>
          <w:szCs w:val="23"/>
        </w:rPr>
        <w:t xml:space="preserve"> </w:t>
      </w:r>
      <w:r w:rsidRPr="006A350E">
        <w:rPr>
          <w:rFonts w:ascii="Book Antiqua" w:hAnsi="Book Antiqua"/>
          <w:sz w:val="23"/>
          <w:szCs w:val="23"/>
        </w:rPr>
        <w:tab/>
      </w:r>
      <w:r w:rsidRPr="006A350E">
        <w:rPr>
          <w:rFonts w:ascii="Book Antiqua" w:eastAsia="Aptos" w:hAnsi="Book Antiqua" w:cs="Aptos"/>
          <w:sz w:val="23"/>
          <w:szCs w:val="23"/>
        </w:rPr>
        <w:t>00000035993161978</w:t>
      </w:r>
    </w:p>
    <w:p w14:paraId="66204FF1" w14:textId="77777777" w:rsidR="005D5B87" w:rsidRPr="006A350E" w:rsidRDefault="005D5B87" w:rsidP="003D221C">
      <w:pPr>
        <w:ind w:left="1134" w:hanging="1134"/>
        <w:jc w:val="both"/>
        <w:rPr>
          <w:rFonts w:ascii="Book Antiqua" w:eastAsia="Book Antiqua" w:hAnsi="Book Antiqua" w:cs="Book Antiqua"/>
          <w:sz w:val="23"/>
          <w:szCs w:val="23"/>
        </w:rPr>
      </w:pPr>
    </w:p>
    <w:p w14:paraId="090493CD" w14:textId="77777777" w:rsidR="005D5B87" w:rsidRPr="006A350E" w:rsidRDefault="00EE4390" w:rsidP="00BC37CA">
      <w:pPr>
        <w:numPr>
          <w:ilvl w:val="0"/>
          <w:numId w:val="38"/>
        </w:numPr>
        <w:tabs>
          <w:tab w:val="left" w:pos="851"/>
        </w:tabs>
        <w:jc w:val="both"/>
        <w:rPr>
          <w:rFonts w:ascii="Book Antiqua" w:eastAsia="Book Antiqua" w:hAnsi="Book Antiqua" w:cs="Book Antiqua"/>
          <w:sz w:val="23"/>
          <w:szCs w:val="23"/>
        </w:rPr>
      </w:pPr>
      <w:r w:rsidRPr="006A350E">
        <w:rPr>
          <w:rFonts w:ascii="Book Antiqua" w:eastAsia="Book Antiqua" w:hAnsi="Book Antiqua" w:cs="Book Antiqua"/>
          <w:sz w:val="23"/>
          <w:szCs w:val="23"/>
        </w:rPr>
        <w:t>Insurance Surety Bond from an Insurer as per guidelines issued by Insurance Regulatory and Development Authority of India (IRDAI).</w:t>
      </w:r>
      <w:r w:rsidR="008203EE" w:rsidRPr="006A350E">
        <w:rPr>
          <w:rFonts w:ascii="Book Antiqua" w:eastAsia="Book Antiqua" w:hAnsi="Book Antiqua" w:cs="Book Antiqua"/>
          <w:sz w:val="23"/>
          <w:szCs w:val="23"/>
        </w:rPr>
        <w:t xml:space="preserve"> The format of the Insurance Surety Bond shall be in accordance with the form of bid security included in the Bidding Documents.</w:t>
      </w:r>
    </w:p>
    <w:p w14:paraId="2DBF0D7D" w14:textId="77777777" w:rsidR="00121BCB" w:rsidRPr="006A350E" w:rsidRDefault="00121BCB" w:rsidP="003D221C">
      <w:pPr>
        <w:tabs>
          <w:tab w:val="left" w:pos="1134"/>
        </w:tabs>
        <w:ind w:left="1134" w:hanging="828"/>
        <w:jc w:val="both"/>
        <w:rPr>
          <w:rFonts w:ascii="Book Antiqua" w:hAnsi="Book Antiqua" w:cs="Arial"/>
          <w:snapToGrid w:val="0"/>
          <w:sz w:val="23"/>
          <w:szCs w:val="23"/>
        </w:rPr>
      </w:pPr>
      <w:r w:rsidRPr="006A350E">
        <w:rPr>
          <w:rFonts w:ascii="Book Antiqua" w:hAnsi="Book Antiqua" w:cs="Arial"/>
          <w:snapToGrid w:val="0"/>
          <w:sz w:val="23"/>
          <w:szCs w:val="23"/>
        </w:rPr>
        <w:tab/>
      </w:r>
    </w:p>
    <w:p w14:paraId="575C084B" w14:textId="77777777" w:rsidR="00121BCB" w:rsidRPr="006A350E"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cs="Arial"/>
          <w:b/>
          <w:bCs/>
          <w:snapToGrid w:val="0"/>
          <w:sz w:val="23"/>
          <w:szCs w:val="23"/>
        </w:rPr>
        <w:t>Following</w:t>
      </w:r>
      <w:r w:rsidR="00121BCB" w:rsidRPr="006A350E">
        <w:rPr>
          <w:rFonts w:ascii="Book Antiqua" w:hAnsi="Book Antiqua" w:cs="Arial"/>
          <w:b/>
          <w:bCs/>
          <w:snapToGrid w:val="0"/>
          <w:sz w:val="23"/>
          <w:szCs w:val="23"/>
        </w:rPr>
        <w:t xml:space="preserve"> </w:t>
      </w:r>
      <w:r w:rsidR="00121BCB" w:rsidRPr="006A350E">
        <w:rPr>
          <w:rFonts w:ascii="Book Antiqua" w:hAnsi="Book Antiqua"/>
          <w:b/>
          <w:bCs/>
          <w:sz w:val="23"/>
          <w:szCs w:val="23"/>
        </w:rPr>
        <w:t xml:space="preserve">categories of Bidders </w:t>
      </w:r>
      <w:r w:rsidRPr="006A350E">
        <w:rPr>
          <w:rFonts w:ascii="Book Antiqua" w:hAnsi="Book Antiqua"/>
          <w:b/>
          <w:bCs/>
          <w:sz w:val="23"/>
          <w:szCs w:val="23"/>
        </w:rPr>
        <w:t xml:space="preserve">are </w:t>
      </w:r>
      <w:r w:rsidR="00121BCB" w:rsidRPr="006A350E">
        <w:rPr>
          <w:rFonts w:ascii="Book Antiqua" w:hAnsi="Book Antiqua"/>
          <w:b/>
          <w:bCs/>
          <w:sz w:val="23"/>
          <w:szCs w:val="23"/>
        </w:rPr>
        <w:t>exempted from furnishing Bid Security</w:t>
      </w:r>
    </w:p>
    <w:p w14:paraId="6B62F1B3" w14:textId="77777777" w:rsidR="00121BCB" w:rsidRPr="006A350E" w:rsidRDefault="00121BCB" w:rsidP="003D221C">
      <w:pPr>
        <w:ind w:left="1134" w:hanging="1134"/>
        <w:jc w:val="both"/>
        <w:rPr>
          <w:rFonts w:ascii="Book Antiqua" w:hAnsi="Book Antiqua"/>
          <w:b/>
          <w:bCs/>
          <w:sz w:val="23"/>
          <w:szCs w:val="23"/>
        </w:rPr>
      </w:pPr>
    </w:p>
    <w:p w14:paraId="02F2C34E" w14:textId="7E5247C7" w:rsidR="00121BCB" w:rsidRPr="006A350E"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6A350E">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6A350E">
        <w:rPr>
          <w:rFonts w:ascii="Book Antiqua" w:hAnsi="Book Antiqua" w:cs="Arial"/>
          <w:i/>
          <w:iCs/>
          <w:snapToGrid w:val="0"/>
          <w:sz w:val="23"/>
          <w:szCs w:val="23"/>
        </w:rPr>
        <w:t>conjunction</w:t>
      </w:r>
      <w:r w:rsidRPr="006A350E">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6A350E" w:rsidRDefault="009D4C2F" w:rsidP="009D4C2F">
      <w:pPr>
        <w:widowControl/>
        <w:tabs>
          <w:tab w:val="left" w:pos="1418"/>
        </w:tabs>
        <w:autoSpaceDE/>
        <w:autoSpaceDN/>
        <w:adjustRightInd/>
        <w:ind w:left="1418"/>
        <w:jc w:val="both"/>
        <w:rPr>
          <w:rFonts w:ascii="Book Antiqua" w:hAnsi="Book Antiqua" w:cs="Arial"/>
          <w:i/>
          <w:iCs/>
          <w:snapToGrid w:val="0"/>
          <w:sz w:val="23"/>
          <w:szCs w:val="23"/>
        </w:rPr>
      </w:pPr>
    </w:p>
    <w:p w14:paraId="322A146A" w14:textId="77777777" w:rsidR="00AA25E8" w:rsidRPr="006A350E" w:rsidRDefault="00121BCB" w:rsidP="00AA25E8">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Any bid not accompanied by a bid security or an acceptable bid security, except as exempted at </w:t>
      </w:r>
      <w:r w:rsidR="00B36F85" w:rsidRPr="006A350E">
        <w:rPr>
          <w:rFonts w:ascii="Book Antiqua" w:hAnsi="Book Antiqua"/>
          <w:sz w:val="23"/>
          <w:szCs w:val="23"/>
        </w:rPr>
        <w:t>4</w:t>
      </w:r>
      <w:r w:rsidRPr="006A350E">
        <w:rPr>
          <w:rFonts w:ascii="Book Antiqua" w:hAnsi="Book Antiqua"/>
          <w:sz w:val="23"/>
          <w:szCs w:val="23"/>
        </w:rPr>
        <w:t xml:space="preserve">.3 above, shall be rejected by the </w:t>
      </w:r>
      <w:r w:rsidR="00165509" w:rsidRPr="006A350E">
        <w:rPr>
          <w:rFonts w:ascii="Book Antiqua" w:hAnsi="Book Antiqua"/>
          <w:sz w:val="23"/>
          <w:szCs w:val="23"/>
        </w:rPr>
        <w:t>Employer</w:t>
      </w:r>
      <w:r w:rsidRPr="006A350E">
        <w:rPr>
          <w:rFonts w:ascii="Book Antiqua" w:hAnsi="Book Antiqua"/>
          <w:sz w:val="23"/>
          <w:szCs w:val="23"/>
        </w:rPr>
        <w:t xml:space="preserve"> as being nonresponsive</w:t>
      </w:r>
      <w:r w:rsidR="00AA25E8" w:rsidRPr="006A350E">
        <w:rPr>
          <w:rFonts w:ascii="Book Antiqua" w:hAnsi="Book Antiqua"/>
          <w:sz w:val="23"/>
          <w:szCs w:val="23"/>
        </w:rPr>
        <w:t>.</w:t>
      </w:r>
    </w:p>
    <w:p w14:paraId="54CD245A" w14:textId="77777777" w:rsidR="00AA25E8" w:rsidRPr="006A350E" w:rsidRDefault="00AA25E8" w:rsidP="00AA25E8">
      <w:pPr>
        <w:ind w:left="851"/>
        <w:jc w:val="both"/>
        <w:rPr>
          <w:rFonts w:ascii="Book Antiqua" w:hAnsi="Book Antiqua"/>
          <w:sz w:val="23"/>
          <w:szCs w:val="23"/>
        </w:rPr>
      </w:pPr>
    </w:p>
    <w:p w14:paraId="50236AD2" w14:textId="77777777" w:rsidR="00AA25E8" w:rsidRPr="006A350E" w:rsidRDefault="00121BCB" w:rsidP="0051212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b/>
          <w:bCs/>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sidRPr="006A350E">
        <w:rPr>
          <w:rFonts w:ascii="Book Antiqua" w:hAnsi="Book Antiqua"/>
          <w:b/>
          <w:bCs/>
          <w:sz w:val="23"/>
          <w:szCs w:val="23"/>
        </w:rPr>
        <w:t xml:space="preserve">ITB </w:t>
      </w:r>
      <w:r w:rsidR="005732A2" w:rsidRPr="006A350E">
        <w:rPr>
          <w:rFonts w:ascii="Book Antiqua" w:hAnsi="Book Antiqua"/>
          <w:b/>
          <w:bCs/>
          <w:sz w:val="23"/>
          <w:szCs w:val="23"/>
        </w:rPr>
        <w:t>Clause</w:t>
      </w:r>
      <w:r w:rsidRPr="006A350E">
        <w:rPr>
          <w:rFonts w:ascii="Book Antiqua" w:hAnsi="Book Antiqua"/>
          <w:b/>
          <w:bCs/>
          <w:sz w:val="23"/>
          <w:szCs w:val="23"/>
        </w:rPr>
        <w:t xml:space="preserve"> </w:t>
      </w:r>
      <w:r w:rsidR="007515D7" w:rsidRPr="006A350E">
        <w:rPr>
          <w:rFonts w:ascii="Book Antiqua" w:hAnsi="Book Antiqua"/>
          <w:b/>
          <w:bCs/>
          <w:sz w:val="23"/>
          <w:szCs w:val="23"/>
        </w:rPr>
        <w:t>9</w:t>
      </w:r>
      <w:r w:rsidRPr="006A350E">
        <w:rPr>
          <w:rFonts w:ascii="Book Antiqua" w:hAnsi="Book Antiqua"/>
          <w:b/>
          <w:bCs/>
          <w:sz w:val="23"/>
          <w:szCs w:val="23"/>
        </w:rPr>
        <w:t xml:space="preserve">, at the address </w:t>
      </w:r>
      <w:r w:rsidR="00AA25E8" w:rsidRPr="006A350E">
        <w:rPr>
          <w:rFonts w:ascii="Book Antiqua" w:hAnsi="Book Antiqua"/>
          <w:b/>
          <w:bCs/>
          <w:sz w:val="23"/>
          <w:szCs w:val="23"/>
        </w:rPr>
        <w:t xml:space="preserve">of the </w:t>
      </w:r>
      <w:r w:rsidR="00EC305D" w:rsidRPr="006A350E">
        <w:rPr>
          <w:rFonts w:ascii="Book Antiqua" w:hAnsi="Book Antiqua"/>
          <w:b/>
          <w:bCs/>
          <w:sz w:val="23"/>
          <w:szCs w:val="23"/>
        </w:rPr>
        <w:t>Employer</w:t>
      </w:r>
      <w:r w:rsidRPr="006A350E">
        <w:rPr>
          <w:rFonts w:ascii="Book Antiqua" w:hAnsi="Book Antiqua"/>
          <w:b/>
          <w:bCs/>
          <w:sz w:val="23"/>
          <w:szCs w:val="23"/>
        </w:rPr>
        <w:t>.</w:t>
      </w:r>
    </w:p>
    <w:p w14:paraId="1231BE67" w14:textId="77777777" w:rsidR="00AA25E8" w:rsidRPr="006A350E" w:rsidRDefault="00AA25E8" w:rsidP="00AA25E8">
      <w:pPr>
        <w:ind w:left="851"/>
        <w:jc w:val="both"/>
        <w:rPr>
          <w:rFonts w:ascii="Book Antiqua" w:hAnsi="Book Antiqua"/>
          <w:sz w:val="23"/>
          <w:szCs w:val="23"/>
        </w:rPr>
      </w:pPr>
    </w:p>
    <w:p w14:paraId="4635BFF9" w14:textId="77777777" w:rsidR="00121BCB" w:rsidRPr="006A350E" w:rsidRDefault="00121BCB" w:rsidP="0051212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If the bidder fails to submit Hard Copy of Bid Security in ‘Original’ before submission deadline at address mentioned in </w:t>
      </w:r>
      <w:r w:rsidR="00D411A9" w:rsidRPr="006A350E">
        <w:rPr>
          <w:rFonts w:ascii="Book Antiqua" w:hAnsi="Book Antiqua"/>
          <w:sz w:val="23"/>
          <w:szCs w:val="23"/>
        </w:rPr>
        <w:t xml:space="preserve">ITB </w:t>
      </w:r>
      <w:r w:rsidRPr="006A350E">
        <w:rPr>
          <w:rFonts w:ascii="Book Antiqua" w:hAnsi="Book Antiqua"/>
          <w:sz w:val="23"/>
          <w:szCs w:val="23"/>
        </w:rPr>
        <w:t xml:space="preserve">Clause </w:t>
      </w:r>
      <w:r w:rsidR="00272FED" w:rsidRPr="006A350E">
        <w:rPr>
          <w:rFonts w:ascii="Book Antiqua" w:hAnsi="Book Antiqua"/>
          <w:sz w:val="23"/>
          <w:szCs w:val="23"/>
        </w:rPr>
        <w:t>9</w:t>
      </w:r>
      <w:r w:rsidRPr="006A350E">
        <w:rPr>
          <w:rFonts w:ascii="Book Antiqua" w:hAnsi="Book Antiqua"/>
          <w:sz w:val="23"/>
          <w:szCs w:val="23"/>
        </w:rPr>
        <w:t xml:space="preserve"> but has uploaded scanned copy of Bid Security in its </w:t>
      </w:r>
      <w:r w:rsidR="00792EE0" w:rsidRPr="006A350E">
        <w:rPr>
          <w:rFonts w:ascii="Book Antiqua" w:hAnsi="Book Antiqua"/>
          <w:sz w:val="23"/>
          <w:szCs w:val="23"/>
        </w:rPr>
        <w:t>soft copy</w:t>
      </w:r>
      <w:r w:rsidRPr="006A350E">
        <w:rPr>
          <w:rFonts w:ascii="Book Antiqua" w:hAnsi="Book Antiqua"/>
          <w:sz w:val="23"/>
          <w:szCs w:val="23"/>
        </w:rPr>
        <w:t xml:space="preserve"> </w:t>
      </w:r>
      <w:r w:rsidR="00792EE0" w:rsidRPr="006A350E">
        <w:rPr>
          <w:rFonts w:ascii="Book Antiqua" w:hAnsi="Book Antiqua"/>
          <w:sz w:val="23"/>
          <w:szCs w:val="23"/>
        </w:rPr>
        <w:t>b</w:t>
      </w:r>
      <w:r w:rsidRPr="006A350E">
        <w:rPr>
          <w:rFonts w:ascii="Book Antiqua" w:hAnsi="Book Antiqua"/>
          <w:sz w:val="23"/>
          <w:szCs w:val="23"/>
        </w:rPr>
        <w:t xml:space="preserve">id in the portal, the Bidder will have to submit the hard copy of the Bid Security directly to the </w:t>
      </w:r>
      <w:r w:rsidR="00492E3C" w:rsidRPr="006A350E">
        <w:rPr>
          <w:rFonts w:ascii="Book Antiqua" w:hAnsi="Book Antiqua"/>
          <w:sz w:val="23"/>
          <w:szCs w:val="23"/>
        </w:rPr>
        <w:t>Employer</w:t>
      </w:r>
      <w:r w:rsidRPr="006A350E">
        <w:rPr>
          <w:rFonts w:ascii="Book Antiqua" w:hAnsi="Book Antiqua"/>
          <w:sz w:val="23"/>
          <w:szCs w:val="23"/>
        </w:rPr>
        <w:t xml:space="preserve">, at the address mentioned </w:t>
      </w:r>
      <w:r w:rsidR="00756BAE" w:rsidRPr="006A350E">
        <w:rPr>
          <w:rFonts w:ascii="Book Antiqua" w:hAnsi="Book Antiqua"/>
          <w:sz w:val="23"/>
          <w:szCs w:val="23"/>
        </w:rPr>
        <w:t xml:space="preserve">at </w:t>
      </w:r>
      <w:r w:rsidR="00F5597F" w:rsidRPr="006A350E">
        <w:rPr>
          <w:rFonts w:ascii="Book Antiqua" w:hAnsi="Book Antiqua"/>
          <w:sz w:val="23"/>
          <w:szCs w:val="23"/>
        </w:rPr>
        <w:t xml:space="preserve">ITB </w:t>
      </w:r>
      <w:r w:rsidR="00A46296" w:rsidRPr="006A350E">
        <w:rPr>
          <w:rFonts w:ascii="Book Antiqua" w:hAnsi="Book Antiqua"/>
          <w:sz w:val="23"/>
          <w:szCs w:val="23"/>
        </w:rPr>
        <w:t>C</w:t>
      </w:r>
      <w:r w:rsidR="00756BAE" w:rsidRPr="006A350E">
        <w:rPr>
          <w:rFonts w:ascii="Book Antiqua" w:hAnsi="Book Antiqua"/>
          <w:sz w:val="23"/>
          <w:szCs w:val="23"/>
        </w:rPr>
        <w:t>lause 9</w:t>
      </w:r>
      <w:r w:rsidRPr="006A350E">
        <w:rPr>
          <w:rFonts w:ascii="Book Antiqua" w:hAnsi="Book Antiqua"/>
          <w:sz w:val="23"/>
          <w:szCs w:val="23"/>
        </w:rPr>
        <w:t>, within 5 working days of Bid</w:t>
      </w:r>
      <w:r w:rsidR="00003F13" w:rsidRPr="006A350E">
        <w:rPr>
          <w:rFonts w:ascii="Book Antiqua" w:hAnsi="Book Antiqua"/>
          <w:sz w:val="23"/>
          <w:szCs w:val="23"/>
        </w:rPr>
        <w:t xml:space="preserve"> Opening</w:t>
      </w:r>
      <w:r w:rsidRPr="006A350E">
        <w:rPr>
          <w:rFonts w:ascii="Book Antiqua" w:hAnsi="Book Antiqua"/>
          <w:sz w:val="23"/>
          <w:szCs w:val="23"/>
        </w:rPr>
        <w:t>.</w:t>
      </w:r>
    </w:p>
    <w:p w14:paraId="36FEB5B0" w14:textId="77777777" w:rsidR="00121BCB" w:rsidRPr="006A350E" w:rsidRDefault="00121BCB" w:rsidP="003D221C">
      <w:pPr>
        <w:rPr>
          <w:rFonts w:ascii="Book Antiqua" w:hAnsi="Book Antiqua" w:cs="CIDFont+F2"/>
          <w:sz w:val="23"/>
          <w:szCs w:val="23"/>
          <w:lang w:val="en-IN" w:eastAsia="en-IN" w:bidi="hi-IN"/>
        </w:rPr>
      </w:pPr>
    </w:p>
    <w:p w14:paraId="14503781" w14:textId="77777777" w:rsidR="00121BCB" w:rsidRPr="006A350E" w:rsidRDefault="00121BCB" w:rsidP="00AA25E8">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6A350E" w:rsidRDefault="00121BCB" w:rsidP="003D221C">
      <w:pPr>
        <w:ind w:left="1134" w:hanging="1134"/>
        <w:jc w:val="both"/>
        <w:rPr>
          <w:rFonts w:ascii="Book Antiqua" w:hAnsi="Book Antiqua"/>
          <w:sz w:val="23"/>
          <w:szCs w:val="23"/>
        </w:rPr>
      </w:pPr>
    </w:p>
    <w:p w14:paraId="2F645BA8" w14:textId="7205DCA3" w:rsidR="00121BCB" w:rsidRPr="006A350E" w:rsidRDefault="00121BCB" w:rsidP="00AA25E8">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lastRenderedPageBreak/>
        <w:t xml:space="preserve">The successful Bidder shall be required to keep its bid security valid for a sufficient period till the </w:t>
      </w:r>
      <w:r w:rsidR="00610465" w:rsidRPr="006A350E">
        <w:rPr>
          <w:rFonts w:ascii="Book Antiqua" w:hAnsi="Book Antiqua"/>
          <w:sz w:val="23"/>
          <w:szCs w:val="23"/>
        </w:rPr>
        <w:t>performance security(ies)</w:t>
      </w:r>
      <w:r w:rsidR="00AA25E8" w:rsidRPr="006A350E">
        <w:rPr>
          <w:rFonts w:ascii="Book Antiqua" w:hAnsi="Book Antiqua"/>
          <w:sz w:val="23"/>
          <w:szCs w:val="23"/>
        </w:rPr>
        <w:t xml:space="preserve"> is </w:t>
      </w:r>
      <w:r w:rsidRPr="006A350E">
        <w:rPr>
          <w:rFonts w:ascii="Book Antiqua" w:hAnsi="Book Antiqua"/>
          <w:sz w:val="23"/>
          <w:szCs w:val="23"/>
        </w:rPr>
        <w:t xml:space="preserve">furnished to the satisfaction of the </w:t>
      </w:r>
      <w:r w:rsidR="00D5067B" w:rsidRPr="006A350E">
        <w:rPr>
          <w:rFonts w:ascii="Book Antiqua" w:hAnsi="Book Antiqua"/>
          <w:sz w:val="23"/>
          <w:szCs w:val="23"/>
        </w:rPr>
        <w:t>Employer</w:t>
      </w:r>
      <w:r w:rsidRPr="006A350E">
        <w:rPr>
          <w:rFonts w:ascii="Book Antiqua" w:hAnsi="Book Antiqua"/>
          <w:sz w:val="23"/>
          <w:szCs w:val="23"/>
        </w:rPr>
        <w:t>. The</w:t>
      </w:r>
      <w:r w:rsidR="00AA25E8" w:rsidRPr="006A350E">
        <w:rPr>
          <w:rFonts w:ascii="Book Antiqua" w:hAnsi="Book Antiqua"/>
          <w:sz w:val="23"/>
          <w:szCs w:val="23"/>
        </w:rPr>
        <w:t xml:space="preserve">reafter, the </w:t>
      </w:r>
      <w:r w:rsidRPr="006A350E">
        <w:rPr>
          <w:rFonts w:ascii="Book Antiqua" w:hAnsi="Book Antiqua"/>
          <w:sz w:val="23"/>
          <w:szCs w:val="23"/>
        </w:rPr>
        <w:t xml:space="preserve">bid security of the successful Bidder will be </w:t>
      </w:r>
      <w:r w:rsidR="008C0FF7" w:rsidRPr="006A350E">
        <w:rPr>
          <w:rFonts w:ascii="Book Antiqua" w:hAnsi="Book Antiqua"/>
          <w:sz w:val="23"/>
          <w:szCs w:val="23"/>
        </w:rPr>
        <w:t>returned</w:t>
      </w:r>
      <w:r w:rsidR="00E66702" w:rsidRPr="006A350E">
        <w:rPr>
          <w:rFonts w:ascii="Book Antiqua" w:hAnsi="Book Antiqua"/>
          <w:sz w:val="23"/>
          <w:szCs w:val="23"/>
        </w:rPr>
        <w:t>.</w:t>
      </w:r>
      <w:r w:rsidR="007A3DA9" w:rsidRPr="006A350E">
        <w:rPr>
          <w:rFonts w:ascii="Book Antiqua" w:hAnsi="Book Antiqua"/>
          <w:sz w:val="23"/>
          <w:szCs w:val="23"/>
        </w:rPr>
        <w:t xml:space="preserve"> </w:t>
      </w:r>
    </w:p>
    <w:p w14:paraId="327CA1B4" w14:textId="77777777" w:rsidR="005F22CA" w:rsidRPr="006A350E" w:rsidRDefault="005F22CA" w:rsidP="005F22CA">
      <w:pPr>
        <w:ind w:left="851"/>
        <w:jc w:val="both"/>
        <w:rPr>
          <w:rFonts w:ascii="Book Antiqua" w:hAnsi="Book Antiqua"/>
          <w:sz w:val="23"/>
          <w:szCs w:val="23"/>
        </w:rPr>
      </w:pPr>
    </w:p>
    <w:p w14:paraId="2AEBA8A8" w14:textId="0D07C09E" w:rsidR="00E033B7" w:rsidRPr="006A350E" w:rsidRDefault="005F22CA" w:rsidP="005F22CA">
      <w:pPr>
        <w:ind w:left="840" w:hanging="840"/>
        <w:jc w:val="both"/>
        <w:rPr>
          <w:rFonts w:ascii="Book Antiqua" w:hAnsi="Book Antiqua"/>
          <w:sz w:val="23"/>
          <w:szCs w:val="23"/>
        </w:rPr>
      </w:pPr>
      <w:r w:rsidRPr="006A350E">
        <w:rPr>
          <w:rFonts w:ascii="Book Antiqua" w:hAnsi="Book Antiqua"/>
          <w:sz w:val="23"/>
          <w:szCs w:val="23"/>
        </w:rPr>
        <w:t>4.8.1</w:t>
      </w:r>
      <w:r w:rsidRPr="006A350E">
        <w:rPr>
          <w:rFonts w:ascii="Book Antiqua" w:hAnsi="Book Antiqua"/>
          <w:sz w:val="23"/>
          <w:szCs w:val="23"/>
        </w:rPr>
        <w:tab/>
        <w:t xml:space="preserve">In case successful bidder opts for pro-rata deduction from the Running Bills as Security Deposit in terms of clause </w:t>
      </w:r>
      <w:r w:rsidR="00363026" w:rsidRPr="006A350E">
        <w:rPr>
          <w:rFonts w:ascii="Book Antiqua" w:hAnsi="Book Antiqua"/>
          <w:sz w:val="23"/>
          <w:szCs w:val="23"/>
        </w:rPr>
        <w:t>14</w:t>
      </w:r>
      <w:r w:rsidRPr="006A350E">
        <w:rPr>
          <w:rFonts w:ascii="Book Antiqua" w:hAnsi="Book Antiqua"/>
          <w:sz w:val="23"/>
          <w:szCs w:val="23"/>
        </w:rPr>
        <w:t xml:space="preserve">, Conditions of Contract, </w:t>
      </w:r>
      <w:r w:rsidR="00400B04" w:rsidRPr="006A350E">
        <w:rPr>
          <w:rFonts w:ascii="Book Antiqua" w:hAnsi="Book Antiqua"/>
          <w:sz w:val="23"/>
          <w:szCs w:val="23"/>
        </w:rPr>
        <w:t>Annexure-II</w:t>
      </w:r>
      <w:r w:rsidRPr="006A350E">
        <w:rPr>
          <w:rFonts w:ascii="Book Antiqua" w:hAnsi="Book Antiqua"/>
          <w:sz w:val="23"/>
          <w:szCs w:val="23"/>
        </w:rPr>
        <w:t xml:space="preserve">, the bid security submitted by </w:t>
      </w:r>
      <w:r w:rsidR="00B017C3" w:rsidRPr="006A350E">
        <w:rPr>
          <w:rFonts w:ascii="Book Antiqua" w:hAnsi="Book Antiqua"/>
          <w:sz w:val="23"/>
          <w:szCs w:val="23"/>
        </w:rPr>
        <w:t>the bidder</w:t>
      </w:r>
      <w:r w:rsidRPr="006A350E">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6A350E" w:rsidRDefault="00121BCB" w:rsidP="003D221C">
      <w:pPr>
        <w:ind w:left="1134" w:hanging="1134"/>
        <w:jc w:val="both"/>
        <w:rPr>
          <w:rFonts w:ascii="Book Antiqua" w:hAnsi="Book Antiqua"/>
          <w:sz w:val="23"/>
          <w:szCs w:val="23"/>
        </w:rPr>
      </w:pPr>
    </w:p>
    <w:p w14:paraId="0BDCD051" w14:textId="77777777" w:rsidR="00B404A7" w:rsidRPr="006A350E"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A350E">
        <w:rPr>
          <w:rFonts w:ascii="Book Antiqua" w:hAnsi="Book Antiqua"/>
          <w:sz w:val="23"/>
          <w:szCs w:val="23"/>
        </w:rPr>
        <w:t>The</w:t>
      </w:r>
      <w:r w:rsidRPr="006A350E">
        <w:rPr>
          <w:rFonts w:ascii="Book Antiqua" w:hAnsi="Book Antiqua" w:cs="Times-Roman"/>
          <w:sz w:val="23"/>
          <w:szCs w:val="23"/>
        </w:rPr>
        <w:t xml:space="preserve"> </w:t>
      </w:r>
      <w:r w:rsidRPr="006A350E">
        <w:rPr>
          <w:rFonts w:ascii="Book Antiqua" w:hAnsi="Book Antiqua"/>
          <w:sz w:val="23"/>
          <w:szCs w:val="23"/>
        </w:rPr>
        <w:t xml:space="preserve">bid security </w:t>
      </w:r>
      <w:r w:rsidRPr="006A350E">
        <w:rPr>
          <w:rFonts w:ascii="Book Antiqua" w:hAnsi="Book Antiqua" w:cs="Times-Roman"/>
          <w:sz w:val="23"/>
          <w:szCs w:val="23"/>
        </w:rPr>
        <w:t xml:space="preserve">shall not be </w:t>
      </w:r>
      <w:r w:rsidR="004974E6" w:rsidRPr="006A350E">
        <w:rPr>
          <w:rFonts w:ascii="Book Antiqua" w:hAnsi="Book Antiqua" w:cs="Times-Roman"/>
          <w:sz w:val="23"/>
          <w:szCs w:val="23"/>
        </w:rPr>
        <w:t>accepted,</w:t>
      </w:r>
      <w:r w:rsidRPr="006A350E">
        <w:rPr>
          <w:rFonts w:ascii="Book Antiqua" w:hAnsi="Book Antiqua" w:cs="Times-Roman"/>
          <w:sz w:val="23"/>
          <w:szCs w:val="23"/>
        </w:rPr>
        <w:t xml:space="preserve"> and the bid shall be treated as non-responsive, if:</w:t>
      </w:r>
    </w:p>
    <w:p w14:paraId="48A21919" w14:textId="77777777" w:rsidR="00B404A7" w:rsidRPr="006A350E" w:rsidRDefault="00B404A7" w:rsidP="00B404A7">
      <w:pPr>
        <w:ind w:left="851"/>
        <w:jc w:val="both"/>
        <w:rPr>
          <w:rFonts w:ascii="Book Antiqua" w:hAnsi="Book Antiqua" w:cs="Times-Roman"/>
          <w:sz w:val="14"/>
          <w:szCs w:val="13"/>
        </w:rPr>
      </w:pPr>
    </w:p>
    <w:p w14:paraId="4A610EF5" w14:textId="77777777" w:rsidR="00121BCB" w:rsidRPr="006A350E"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6A350E">
        <w:rPr>
          <w:rFonts w:ascii="Book Antiqua" w:hAnsi="Book Antiqua" w:cs="Times-Roman"/>
          <w:sz w:val="23"/>
          <w:szCs w:val="23"/>
        </w:rPr>
        <w:t xml:space="preserve">In case the bid security is submitted in form of </w:t>
      </w:r>
      <w:r w:rsidRPr="006A350E">
        <w:rPr>
          <w:rFonts w:ascii="Book Antiqua" w:hAnsi="Book Antiqua"/>
          <w:sz w:val="23"/>
          <w:szCs w:val="23"/>
        </w:rPr>
        <w:t xml:space="preserve">Crossed Bank Draft/ Pay Orders but the same </w:t>
      </w:r>
      <w:r w:rsidRPr="006A350E">
        <w:rPr>
          <w:rFonts w:ascii="Book Antiqua" w:hAnsi="Book Antiqua" w:cs="Times-Roman"/>
          <w:sz w:val="23"/>
          <w:szCs w:val="23"/>
        </w:rPr>
        <w:t>is not of the prescribed value and/or the beneficiary of the Crossed Bank Draft/ Pay Order is other than P</w:t>
      </w:r>
      <w:r w:rsidR="00963C48" w:rsidRPr="006A350E">
        <w:rPr>
          <w:rFonts w:ascii="Book Antiqua" w:hAnsi="Book Antiqua" w:cs="Times-Roman"/>
          <w:sz w:val="23"/>
          <w:szCs w:val="23"/>
        </w:rPr>
        <w:t>ower Grid Corporation of India Limited.</w:t>
      </w:r>
    </w:p>
    <w:p w14:paraId="6BD18F9B" w14:textId="77777777" w:rsidR="00121BCB" w:rsidRPr="006A350E" w:rsidRDefault="00121BCB" w:rsidP="003D221C">
      <w:pPr>
        <w:ind w:left="1080" w:hanging="1080"/>
        <w:jc w:val="both"/>
        <w:rPr>
          <w:rFonts w:ascii="Book Antiqua" w:hAnsi="Book Antiqua" w:cs="Times-Roman"/>
          <w:sz w:val="23"/>
          <w:szCs w:val="23"/>
        </w:rPr>
      </w:pPr>
    </w:p>
    <w:p w14:paraId="3006E132" w14:textId="77777777" w:rsidR="00121BCB" w:rsidRPr="006A350E"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6A350E">
        <w:rPr>
          <w:rFonts w:ascii="Book Antiqua" w:hAnsi="Book Antiqua" w:cs="Times-Roman"/>
          <w:sz w:val="23"/>
          <w:szCs w:val="23"/>
        </w:rPr>
        <w:t>In case Bid Security is submitted in form of Bank Guarantee:</w:t>
      </w:r>
    </w:p>
    <w:p w14:paraId="238601FE" w14:textId="77777777" w:rsidR="00AB011C" w:rsidRPr="006A350E" w:rsidRDefault="00AB011C" w:rsidP="00AB011C">
      <w:pPr>
        <w:tabs>
          <w:tab w:val="left" w:pos="851"/>
        </w:tabs>
        <w:ind w:left="851"/>
        <w:jc w:val="both"/>
        <w:rPr>
          <w:rFonts w:ascii="Book Antiqua" w:hAnsi="Book Antiqua" w:cs="Times-Roman"/>
          <w:sz w:val="23"/>
          <w:szCs w:val="23"/>
        </w:rPr>
      </w:pPr>
    </w:p>
    <w:p w14:paraId="00A8F33A" w14:textId="0C12B7C7" w:rsidR="00121BCB" w:rsidRPr="006A350E"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A350E">
        <w:rPr>
          <w:rFonts w:ascii="Book Antiqua" w:hAnsi="Book Antiqua" w:cs="Times-Roman"/>
          <w:sz w:val="23"/>
          <w:szCs w:val="23"/>
        </w:rPr>
        <w:t xml:space="preserve">The name of the </w:t>
      </w:r>
      <w:r w:rsidR="00084697" w:rsidRPr="006A350E">
        <w:rPr>
          <w:rFonts w:ascii="Book Antiqua" w:hAnsi="Book Antiqua" w:cs="Times-Roman"/>
          <w:sz w:val="23"/>
          <w:szCs w:val="23"/>
        </w:rPr>
        <w:t>Package</w:t>
      </w:r>
      <w:r w:rsidRPr="006A350E">
        <w:rPr>
          <w:rFonts w:ascii="Book Antiqua" w:hAnsi="Book Antiqua" w:cs="Times-Roman"/>
          <w:sz w:val="23"/>
          <w:szCs w:val="23"/>
        </w:rPr>
        <w:t xml:space="preserve"> and/or the Specification Number, mentioned in the BG is different from the </w:t>
      </w:r>
      <w:r w:rsidR="00084697" w:rsidRPr="006A350E">
        <w:rPr>
          <w:rFonts w:ascii="Book Antiqua" w:hAnsi="Book Antiqua" w:cs="Times-Roman"/>
          <w:sz w:val="23"/>
          <w:szCs w:val="23"/>
        </w:rPr>
        <w:t>Package</w:t>
      </w:r>
      <w:r w:rsidR="00480BF6" w:rsidRPr="006A350E">
        <w:rPr>
          <w:rFonts w:ascii="Book Antiqua" w:hAnsi="Book Antiqua" w:cs="Times-Roman"/>
          <w:sz w:val="23"/>
          <w:szCs w:val="23"/>
        </w:rPr>
        <w:t xml:space="preserve"> </w:t>
      </w:r>
      <w:r w:rsidRPr="006A350E">
        <w:rPr>
          <w:rFonts w:ascii="Book Antiqua" w:hAnsi="Book Antiqua" w:cs="Times-Roman"/>
          <w:sz w:val="23"/>
          <w:szCs w:val="23"/>
        </w:rPr>
        <w:t>for which bids have been invited.</w:t>
      </w:r>
    </w:p>
    <w:p w14:paraId="0F3CABC7" w14:textId="77777777" w:rsidR="00121BCB" w:rsidRPr="006A350E" w:rsidRDefault="00121BCB" w:rsidP="002C717D">
      <w:pPr>
        <w:pStyle w:val="ListParagraph"/>
        <w:ind w:left="806" w:hanging="284"/>
        <w:jc w:val="both"/>
        <w:rPr>
          <w:rFonts w:ascii="Book Antiqua" w:hAnsi="Book Antiqua" w:cs="Times-Roman"/>
          <w:sz w:val="23"/>
          <w:szCs w:val="23"/>
        </w:rPr>
      </w:pPr>
    </w:p>
    <w:p w14:paraId="5C756578" w14:textId="77777777" w:rsidR="00121BCB" w:rsidRPr="006A350E"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A350E">
        <w:rPr>
          <w:rFonts w:ascii="Book Antiqua" w:hAnsi="Book Antiqua" w:cs="Times-Roman"/>
          <w:sz w:val="23"/>
          <w:szCs w:val="23"/>
        </w:rPr>
        <w:t>The firm/proprietor, on whose behalf the Bank Guarantee has been furnished, is different from the bidder.</w:t>
      </w:r>
    </w:p>
    <w:p w14:paraId="5B08B5D1" w14:textId="77777777" w:rsidR="00121BCB" w:rsidRPr="006A350E" w:rsidRDefault="00121BCB" w:rsidP="002C717D">
      <w:pPr>
        <w:pStyle w:val="ListParagraph"/>
        <w:ind w:left="806" w:hanging="284"/>
        <w:jc w:val="both"/>
        <w:rPr>
          <w:rFonts w:ascii="Book Antiqua" w:hAnsi="Book Antiqua" w:cs="Times-Roman"/>
          <w:sz w:val="23"/>
          <w:szCs w:val="23"/>
        </w:rPr>
      </w:pPr>
    </w:p>
    <w:p w14:paraId="040839A7" w14:textId="77777777" w:rsidR="00121BCB" w:rsidRPr="006A350E"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A350E">
        <w:rPr>
          <w:rFonts w:ascii="Book Antiqua" w:hAnsi="Book Antiqua" w:cs="Times-Roman"/>
          <w:sz w:val="23"/>
          <w:szCs w:val="23"/>
        </w:rPr>
        <w:t>The Bank Guarantee is not of the prescribed value.</w:t>
      </w:r>
    </w:p>
    <w:p w14:paraId="16DEB4AB" w14:textId="77777777" w:rsidR="00121BCB" w:rsidRPr="006A350E" w:rsidRDefault="00121BCB" w:rsidP="002C717D">
      <w:pPr>
        <w:pStyle w:val="ListParagraph"/>
        <w:ind w:left="806" w:hanging="284"/>
        <w:jc w:val="both"/>
        <w:rPr>
          <w:rFonts w:ascii="Book Antiqua" w:hAnsi="Book Antiqua" w:cs="Times-Roman"/>
          <w:sz w:val="23"/>
          <w:szCs w:val="23"/>
        </w:rPr>
      </w:pPr>
    </w:p>
    <w:p w14:paraId="142F77ED" w14:textId="77777777" w:rsidR="00121BCB" w:rsidRPr="006A350E"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6A350E">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6A350E" w:rsidRDefault="00121BCB" w:rsidP="00963C48">
      <w:pPr>
        <w:pStyle w:val="ListParagraph"/>
        <w:widowControl/>
        <w:numPr>
          <w:ilvl w:val="1"/>
          <w:numId w:val="29"/>
        </w:numPr>
        <w:ind w:left="1418" w:hanging="567"/>
        <w:jc w:val="both"/>
        <w:rPr>
          <w:rFonts w:ascii="Book Antiqua" w:hAnsi="Book Antiqua" w:cs="Times-Roman"/>
          <w:sz w:val="23"/>
          <w:szCs w:val="23"/>
        </w:rPr>
      </w:pPr>
      <w:r w:rsidRPr="006A350E">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6A350E" w:rsidRDefault="00121BCB" w:rsidP="00963C48">
      <w:pPr>
        <w:pStyle w:val="ListParagraph"/>
        <w:ind w:left="1418" w:hanging="567"/>
        <w:jc w:val="both"/>
        <w:rPr>
          <w:rFonts w:ascii="Book Antiqua" w:hAnsi="Book Antiqua" w:cs="Times-Roman"/>
          <w:sz w:val="12"/>
          <w:szCs w:val="11"/>
        </w:rPr>
      </w:pPr>
    </w:p>
    <w:p w14:paraId="23D37651" w14:textId="77777777" w:rsidR="00121BCB" w:rsidRPr="006A350E" w:rsidRDefault="00121BCB" w:rsidP="00963C48">
      <w:pPr>
        <w:pStyle w:val="ListParagraph"/>
        <w:widowControl/>
        <w:numPr>
          <w:ilvl w:val="1"/>
          <w:numId w:val="29"/>
        </w:numPr>
        <w:ind w:left="1418" w:hanging="567"/>
        <w:jc w:val="both"/>
        <w:rPr>
          <w:rFonts w:ascii="Book Antiqua" w:hAnsi="Book Antiqua"/>
          <w:sz w:val="23"/>
          <w:szCs w:val="23"/>
        </w:rPr>
      </w:pPr>
      <w:r w:rsidRPr="006A350E">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Pr="006A350E" w:rsidRDefault="00A45CB9" w:rsidP="003D221C">
      <w:pPr>
        <w:tabs>
          <w:tab w:val="left" w:pos="540"/>
        </w:tabs>
        <w:jc w:val="both"/>
        <w:rPr>
          <w:rFonts w:ascii="Book Antiqua" w:hAnsi="Book Antiqua"/>
          <w:sz w:val="23"/>
          <w:szCs w:val="23"/>
          <w:lang w:val="en-GB"/>
        </w:rPr>
      </w:pPr>
    </w:p>
    <w:p w14:paraId="6CC900FF" w14:textId="77777777" w:rsidR="00502BE6" w:rsidRPr="006A350E" w:rsidRDefault="00502BE6" w:rsidP="00502BE6">
      <w:pPr>
        <w:numPr>
          <w:ilvl w:val="1"/>
          <w:numId w:val="3"/>
        </w:numPr>
        <w:tabs>
          <w:tab w:val="clear" w:pos="720"/>
          <w:tab w:val="num" w:pos="851"/>
        </w:tabs>
        <w:ind w:left="851" w:hanging="851"/>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t xml:space="preserve">In case of dishonouring the conditions as given below, </w:t>
      </w:r>
      <w:r w:rsidRPr="006A350E">
        <w:rPr>
          <w:rFonts w:ascii="Book Antiqua" w:hAnsi="Book Antiqua"/>
          <w:sz w:val="23"/>
          <w:szCs w:val="23"/>
          <w:lang w:val="en-GB"/>
        </w:rPr>
        <w:t>the Bid Security/ EMD submitted by such bidders shall be forfeited-</w:t>
      </w:r>
    </w:p>
    <w:p w14:paraId="76382E25" w14:textId="0423B6BA" w:rsidR="00502BE6" w:rsidRPr="006A350E"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bookmarkStart w:id="2" w:name="_Hlk166157994"/>
      <w:r w:rsidRPr="006A350E">
        <w:rPr>
          <w:rFonts w:ascii="Book Antiqua" w:hAnsi="Book Antiqua" w:cs="CIDFont+F2"/>
          <w:sz w:val="23"/>
          <w:szCs w:val="23"/>
          <w:lang w:val="en-IN" w:eastAsia="en-IN" w:bidi="hi-IN"/>
        </w:rPr>
        <w:t xml:space="preserve">If the Bidder </w:t>
      </w:r>
      <w:r w:rsidR="00EB71C2" w:rsidRPr="006A350E">
        <w:rPr>
          <w:rFonts w:ascii="Book Antiqua" w:hAnsi="Book Antiqua" w:cs="CIDFont+F2"/>
          <w:sz w:val="23"/>
          <w:szCs w:val="23"/>
          <w:lang w:val="en-IN" w:eastAsia="en-IN" w:bidi="hi-IN"/>
        </w:rPr>
        <w:t xml:space="preserve">modifies or </w:t>
      </w:r>
      <w:r w:rsidRPr="006A350E">
        <w:rPr>
          <w:rFonts w:ascii="Book Antiqua" w:hAnsi="Book Antiqua" w:cs="CIDFont+F2"/>
          <w:sz w:val="23"/>
          <w:szCs w:val="23"/>
          <w:lang w:val="en-IN" w:eastAsia="en-IN" w:bidi="hi-IN"/>
        </w:rPr>
        <w:t xml:space="preserve">withdraws its bid </w:t>
      </w:r>
      <w:r w:rsidR="00E514C1" w:rsidRPr="006A350E">
        <w:rPr>
          <w:rFonts w:ascii="Book Antiqua" w:hAnsi="Book Antiqua" w:cs="CIDFont+F2"/>
          <w:sz w:val="23"/>
          <w:szCs w:val="23"/>
          <w:lang w:val="en-IN" w:eastAsia="en-IN" w:bidi="hi-IN"/>
        </w:rPr>
        <w:t xml:space="preserve">after expiry of deadline of bid submission </w:t>
      </w:r>
      <w:r w:rsidR="008F118D" w:rsidRPr="006A350E">
        <w:rPr>
          <w:rFonts w:ascii="Book Antiqua" w:hAnsi="Book Antiqua" w:cs="CIDFont+F2"/>
          <w:sz w:val="23"/>
          <w:szCs w:val="23"/>
          <w:lang w:val="en-IN" w:eastAsia="en-IN" w:bidi="hi-IN"/>
        </w:rPr>
        <w:t>and prior to expiration</w:t>
      </w:r>
      <w:r w:rsidRPr="006A350E">
        <w:rPr>
          <w:rFonts w:ascii="Book Antiqua" w:hAnsi="Book Antiqua" w:cs="CIDFont+F2"/>
          <w:sz w:val="23"/>
          <w:szCs w:val="23"/>
          <w:lang w:val="en-IN" w:eastAsia="en-IN" w:bidi="hi-IN"/>
        </w:rPr>
        <w:t xml:space="preserve"> of </w:t>
      </w:r>
      <w:r w:rsidR="008A2F32" w:rsidRPr="006A350E">
        <w:rPr>
          <w:rFonts w:ascii="Book Antiqua" w:hAnsi="Book Antiqua" w:cs="CIDFont+F2"/>
          <w:sz w:val="23"/>
          <w:szCs w:val="23"/>
          <w:lang w:val="en-IN" w:eastAsia="en-IN" w:bidi="hi-IN"/>
        </w:rPr>
        <w:t xml:space="preserve">the </w:t>
      </w:r>
      <w:r w:rsidRPr="006A350E">
        <w:rPr>
          <w:rFonts w:ascii="Book Antiqua" w:hAnsi="Book Antiqua" w:cs="CIDFont+F2"/>
          <w:sz w:val="23"/>
          <w:szCs w:val="23"/>
          <w:lang w:val="en-IN" w:eastAsia="en-IN" w:bidi="hi-IN"/>
        </w:rPr>
        <w:t xml:space="preserve">bid validity </w:t>
      </w:r>
      <w:r w:rsidR="008A2F32" w:rsidRPr="006A350E">
        <w:rPr>
          <w:rFonts w:ascii="Book Antiqua" w:hAnsi="Book Antiqua" w:cs="CIDFont+F2"/>
          <w:sz w:val="23"/>
          <w:szCs w:val="23"/>
          <w:lang w:val="en-IN" w:eastAsia="en-IN" w:bidi="hi-IN"/>
        </w:rPr>
        <w:t>period</w:t>
      </w:r>
      <w:r w:rsidRPr="006A350E">
        <w:rPr>
          <w:rFonts w:ascii="Book Antiqua" w:hAnsi="Book Antiqua" w:cs="CIDFont+F2"/>
          <w:sz w:val="23"/>
          <w:szCs w:val="23"/>
          <w:lang w:val="en-IN" w:eastAsia="en-IN" w:bidi="hi-IN"/>
        </w:rPr>
        <w:t>; or</w:t>
      </w:r>
    </w:p>
    <w:p w14:paraId="644F36DA" w14:textId="09A69965" w:rsidR="00502BE6" w:rsidRPr="006A350E"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t xml:space="preserve">If the successful bidder does not withdraw the deviations in its bid at the cost of withdrawal stated </w:t>
      </w:r>
      <w:r w:rsidR="005C6087" w:rsidRPr="006A350E">
        <w:rPr>
          <w:rFonts w:ascii="Book Antiqua" w:hAnsi="Book Antiqua" w:cs="CIDFont+F2"/>
          <w:sz w:val="23"/>
          <w:szCs w:val="23"/>
          <w:lang w:val="en-IN" w:eastAsia="en-IN" w:bidi="hi-IN"/>
        </w:rPr>
        <w:t xml:space="preserve">by it </w:t>
      </w:r>
      <w:r w:rsidRPr="006A350E">
        <w:rPr>
          <w:rFonts w:ascii="Book Antiqua" w:hAnsi="Book Antiqua" w:cs="CIDFont+F2"/>
          <w:sz w:val="23"/>
          <w:szCs w:val="23"/>
          <w:lang w:val="en-IN" w:eastAsia="en-IN" w:bidi="hi-IN"/>
        </w:rPr>
        <w:t xml:space="preserve">in </w:t>
      </w:r>
      <w:r w:rsidR="00DA44FD" w:rsidRPr="006A350E">
        <w:rPr>
          <w:rFonts w:ascii="Book Antiqua" w:hAnsi="Book Antiqua" w:cs="CIDFont+F2"/>
          <w:sz w:val="23"/>
          <w:szCs w:val="23"/>
          <w:lang w:val="en-IN" w:eastAsia="en-IN" w:bidi="hi-IN"/>
        </w:rPr>
        <w:t>its</w:t>
      </w:r>
      <w:r w:rsidRPr="006A350E">
        <w:rPr>
          <w:rFonts w:ascii="Book Antiqua" w:hAnsi="Book Antiqua" w:cs="CIDFont+F2"/>
          <w:sz w:val="23"/>
          <w:szCs w:val="23"/>
          <w:lang w:val="en-IN" w:eastAsia="en-IN" w:bidi="hi-IN"/>
        </w:rPr>
        <w:t xml:space="preserve"> bid, if requested to do so by the Employer.</w:t>
      </w:r>
    </w:p>
    <w:p w14:paraId="4DF83B50" w14:textId="77777777" w:rsidR="00502BE6" w:rsidRPr="006A350E"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t>If the bidder does not accept the correction to arithmetical errors in the bid identified during examination and evaluation of the bid.</w:t>
      </w:r>
    </w:p>
    <w:p w14:paraId="5418125A" w14:textId="1F0951A0" w:rsidR="006B77AE" w:rsidRPr="006A350E"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t xml:space="preserve">If the successful Bidder fails within the specified time limit to </w:t>
      </w:r>
      <w:r w:rsidR="00DA4F18" w:rsidRPr="006A350E">
        <w:rPr>
          <w:rFonts w:ascii="Book Antiqua" w:hAnsi="Book Antiqua" w:cs="CIDFont+F2"/>
          <w:sz w:val="23"/>
          <w:szCs w:val="23"/>
          <w:lang w:val="en-IN" w:eastAsia="en-IN" w:bidi="hi-IN"/>
        </w:rPr>
        <w:t xml:space="preserve">accept the </w:t>
      </w:r>
      <w:r w:rsidR="009443C5" w:rsidRPr="006A350E">
        <w:rPr>
          <w:rFonts w:ascii="Book Antiqua" w:hAnsi="Book Antiqua" w:cs="CIDFont+F2"/>
          <w:sz w:val="23"/>
          <w:szCs w:val="23"/>
          <w:lang w:val="en-IN" w:eastAsia="en-IN" w:bidi="hi-IN"/>
        </w:rPr>
        <w:t>Letter</w:t>
      </w:r>
      <w:r w:rsidR="00DA4F18" w:rsidRPr="006A350E">
        <w:rPr>
          <w:rFonts w:ascii="Book Antiqua" w:hAnsi="Book Antiqua" w:cs="CIDFont+F2"/>
          <w:sz w:val="23"/>
          <w:szCs w:val="23"/>
          <w:lang w:val="en-IN" w:eastAsia="en-IN" w:bidi="hi-IN"/>
        </w:rPr>
        <w:t xml:space="preserve"> of Award.</w:t>
      </w:r>
    </w:p>
    <w:p w14:paraId="4708380A" w14:textId="4DC987DE" w:rsidR="00502BE6" w:rsidRPr="006A350E" w:rsidRDefault="007C6637"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lastRenderedPageBreak/>
        <w:t xml:space="preserve">If the successful Bidder fails within the specified time limit to furnish the </w:t>
      </w:r>
      <w:r w:rsidRPr="006A350E">
        <w:rPr>
          <w:rFonts w:ascii="Book Antiqua" w:hAnsi="Book Antiqua" w:cs="CIDFont+F2"/>
          <w:sz w:val="23"/>
          <w:szCs w:val="23"/>
          <w:lang w:eastAsia="en-IN" w:bidi="hi-IN"/>
        </w:rPr>
        <w:t xml:space="preserve">Contract Performance Guarantee </w:t>
      </w:r>
      <w:r w:rsidRPr="006A350E">
        <w:rPr>
          <w:rFonts w:ascii="Book Antiqua" w:hAnsi="Book Antiqua" w:cs="CIDFont+F2"/>
          <w:sz w:val="23"/>
          <w:szCs w:val="23"/>
          <w:lang w:val="en-IN" w:eastAsia="en-IN" w:bidi="hi-IN"/>
        </w:rPr>
        <w:t>and/ or to keep the bid security valid till the Contract Performance Guarantee is furnished to the satisfaction of the Employer</w:t>
      </w:r>
      <w:r w:rsidR="00502BE6" w:rsidRPr="006A350E">
        <w:rPr>
          <w:rFonts w:ascii="Book Antiqua" w:hAnsi="Book Antiqua"/>
          <w:b/>
          <w:bCs/>
          <w:sz w:val="23"/>
          <w:szCs w:val="23"/>
        </w:rPr>
        <w:t>.</w:t>
      </w:r>
    </w:p>
    <w:p w14:paraId="215AB884" w14:textId="59D215AA" w:rsidR="00502BE6" w:rsidRPr="006A350E"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t>If the successful bidder fails to commence the execution of contract after award</w:t>
      </w:r>
      <w:r w:rsidR="00920E5E" w:rsidRPr="006A350E">
        <w:rPr>
          <w:rFonts w:ascii="Book Antiqua" w:hAnsi="Book Antiqua" w:cs="CIDFont+F2"/>
          <w:sz w:val="23"/>
          <w:szCs w:val="23"/>
          <w:lang w:val="en-IN" w:eastAsia="en-IN" w:bidi="hi-IN"/>
        </w:rPr>
        <w:t xml:space="preserve"> leading to termination of contract</w:t>
      </w:r>
      <w:r w:rsidRPr="006A350E">
        <w:rPr>
          <w:rFonts w:ascii="Book Antiqua" w:hAnsi="Book Antiqua" w:cs="CIDFont+F2"/>
          <w:sz w:val="23"/>
          <w:szCs w:val="23"/>
          <w:lang w:val="en-IN" w:eastAsia="en-IN" w:bidi="hi-IN"/>
        </w:rPr>
        <w:t>.</w:t>
      </w:r>
    </w:p>
    <w:bookmarkEnd w:id="2"/>
    <w:p w14:paraId="30657479" w14:textId="686638F9" w:rsidR="00502BE6" w:rsidRPr="006A350E"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6A350E">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6A350E"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6A350E" w:rsidRDefault="00397AEE" w:rsidP="00397AEE">
      <w:pPr>
        <w:widowControl/>
        <w:tabs>
          <w:tab w:val="left" w:pos="1418"/>
        </w:tabs>
        <w:ind w:left="720" w:hanging="720"/>
        <w:jc w:val="both"/>
        <w:rPr>
          <w:rFonts w:ascii="Book Antiqua" w:hAnsi="Book Antiqua" w:cs="CIDFont+F2"/>
          <w:sz w:val="23"/>
          <w:szCs w:val="23"/>
          <w:lang w:val="en-IN" w:eastAsia="en-IN" w:bidi="hi-IN"/>
        </w:rPr>
      </w:pPr>
      <w:r w:rsidRPr="006A350E">
        <w:rPr>
          <w:rFonts w:ascii="Book Antiqua" w:hAnsi="Book Antiqua"/>
          <w:sz w:val="23"/>
          <w:szCs w:val="23"/>
          <w:lang w:val="en-GB"/>
        </w:rPr>
        <w:t>4.10.1</w:t>
      </w:r>
      <w:r w:rsidRPr="006A350E">
        <w:rPr>
          <w:rFonts w:ascii="Book Antiqua" w:hAnsi="Book Antiqua"/>
          <w:sz w:val="23"/>
          <w:szCs w:val="23"/>
          <w:lang w:val="en-GB"/>
        </w:rPr>
        <w:tab/>
      </w:r>
      <w:r w:rsidR="009B4F0E" w:rsidRPr="006A350E">
        <w:rPr>
          <w:rFonts w:ascii="Book Antiqua" w:hAnsi="Book Antiqua"/>
          <w:sz w:val="23"/>
          <w:szCs w:val="23"/>
          <w:lang w:val="en-GB"/>
        </w:rPr>
        <w:t>In addition to forfeiture of Bid Security/EMD</w:t>
      </w:r>
      <w:r w:rsidR="001A7145" w:rsidRPr="006A350E">
        <w:rPr>
          <w:rFonts w:ascii="Book Antiqua" w:hAnsi="Book Antiqua"/>
          <w:sz w:val="23"/>
          <w:szCs w:val="23"/>
          <w:lang w:val="en-GB"/>
        </w:rPr>
        <w:t>,</w:t>
      </w:r>
      <w:r w:rsidR="009B4F0E" w:rsidRPr="006A350E">
        <w:rPr>
          <w:rFonts w:ascii="Book Antiqua" w:hAnsi="Book Antiqua"/>
          <w:sz w:val="23"/>
          <w:szCs w:val="23"/>
          <w:lang w:val="en-GB"/>
        </w:rPr>
        <w:t xml:space="preserve"> </w:t>
      </w:r>
      <w:r w:rsidR="002D68FE" w:rsidRPr="006A350E">
        <w:rPr>
          <w:rFonts w:ascii="Book Antiqua" w:hAnsi="Book Antiqua"/>
          <w:sz w:val="23"/>
          <w:szCs w:val="23"/>
          <w:lang w:val="en-GB"/>
        </w:rPr>
        <w:t xml:space="preserve">upon </w:t>
      </w:r>
      <w:r w:rsidR="00216373" w:rsidRPr="006A350E">
        <w:rPr>
          <w:rFonts w:ascii="Book Antiqua" w:hAnsi="Book Antiqua"/>
          <w:sz w:val="23"/>
          <w:szCs w:val="23"/>
          <w:lang w:val="en-GB"/>
        </w:rPr>
        <w:t xml:space="preserve">occurrence of </w:t>
      </w:r>
      <w:r w:rsidR="002D68FE" w:rsidRPr="006A350E">
        <w:rPr>
          <w:rFonts w:ascii="Book Antiqua" w:hAnsi="Book Antiqua"/>
          <w:sz w:val="23"/>
          <w:szCs w:val="23"/>
          <w:lang w:val="en-GB"/>
        </w:rPr>
        <w:t xml:space="preserve">conditions </w:t>
      </w:r>
      <w:r w:rsidR="00675DBA" w:rsidRPr="006A350E">
        <w:rPr>
          <w:rFonts w:ascii="Book Antiqua" w:hAnsi="Book Antiqua"/>
          <w:sz w:val="23"/>
          <w:szCs w:val="23"/>
          <w:lang w:val="en-GB"/>
        </w:rPr>
        <w:t xml:space="preserve">as </w:t>
      </w:r>
      <w:r w:rsidR="002D68FE" w:rsidRPr="006A350E">
        <w:rPr>
          <w:rFonts w:ascii="Book Antiqua" w:hAnsi="Book Antiqua"/>
          <w:sz w:val="23"/>
          <w:szCs w:val="23"/>
          <w:lang w:val="en-GB"/>
        </w:rPr>
        <w:t>listed above</w:t>
      </w:r>
      <w:r w:rsidR="009B4F0E" w:rsidRPr="006A350E">
        <w:rPr>
          <w:rFonts w:ascii="Book Antiqua" w:hAnsi="Book Antiqua"/>
          <w:sz w:val="23"/>
          <w:szCs w:val="23"/>
          <w:lang w:val="en-GB"/>
        </w:rPr>
        <w:t xml:space="preserve">, </w:t>
      </w:r>
      <w:r w:rsidR="00502BE6" w:rsidRPr="006A350E">
        <w:rPr>
          <w:rFonts w:ascii="Book Antiqua" w:hAnsi="Book Antiqua" w:cs="CIDFont+F2"/>
          <w:sz w:val="23"/>
          <w:szCs w:val="23"/>
          <w:lang w:val="en-IN" w:eastAsia="en-IN" w:bidi="hi-IN"/>
        </w:rPr>
        <w:t xml:space="preserve">the bids from such </w:t>
      </w:r>
      <w:r w:rsidR="00675DBA" w:rsidRPr="006A350E">
        <w:rPr>
          <w:rFonts w:ascii="Book Antiqua" w:hAnsi="Book Antiqua" w:cs="CIDFont+F2"/>
          <w:b/>
          <w:bCs/>
          <w:sz w:val="23"/>
          <w:szCs w:val="23"/>
          <w:lang w:val="en-IN" w:eastAsia="en-IN" w:bidi="hi-IN"/>
        </w:rPr>
        <w:t>MSE</w:t>
      </w:r>
      <w:r w:rsidR="00675DBA" w:rsidRPr="006A350E">
        <w:rPr>
          <w:rFonts w:ascii="Book Antiqua" w:hAnsi="Book Antiqua" w:cs="CIDFont+F2"/>
          <w:sz w:val="23"/>
          <w:szCs w:val="23"/>
          <w:lang w:val="en-IN" w:eastAsia="en-IN" w:bidi="hi-IN"/>
        </w:rPr>
        <w:t xml:space="preserve"> </w:t>
      </w:r>
      <w:r w:rsidR="00502BE6" w:rsidRPr="006A350E">
        <w:rPr>
          <w:rFonts w:ascii="Book Antiqua" w:hAnsi="Book Antiqua" w:cs="CIDFont+F2"/>
          <w:sz w:val="23"/>
          <w:szCs w:val="23"/>
          <w:lang w:val="en-IN" w:eastAsia="en-IN" w:bidi="hi-IN"/>
        </w:rPr>
        <w:t>Bidders shall be considered as non-responsive for any package whose originally scheduled date of bid opening/actual date of bid opening (First Envelope or Second Envelope) falls within the specified period of non-responsiveness/ ineligibility. This period of ineligibility shall be 1 year reckoned from the date of issuance of communication from the Employer to this effect.</w:t>
      </w:r>
      <w:r w:rsidR="00675DBA" w:rsidRPr="006A350E">
        <w:rPr>
          <w:rFonts w:ascii="Book Antiqua" w:hAnsi="Book Antiqua" w:cs="CIDFont+F2"/>
          <w:sz w:val="23"/>
          <w:szCs w:val="23"/>
          <w:lang w:val="en-IN" w:eastAsia="en-IN" w:bidi="hi-IN"/>
        </w:rPr>
        <w:t xml:space="preserve"> However</w:t>
      </w:r>
      <w:r w:rsidR="00EB0D08" w:rsidRPr="006A350E">
        <w:rPr>
          <w:rFonts w:ascii="Book Antiqua" w:hAnsi="Book Antiqua" w:cs="CIDFont+F2"/>
          <w:sz w:val="23"/>
          <w:szCs w:val="23"/>
          <w:lang w:val="en-IN" w:eastAsia="en-IN" w:bidi="hi-IN"/>
        </w:rPr>
        <w:t xml:space="preserve">, for </w:t>
      </w:r>
      <w:r w:rsidR="00EB0D08" w:rsidRPr="006A350E">
        <w:rPr>
          <w:rFonts w:ascii="Book Antiqua" w:hAnsi="Book Antiqua" w:cs="CIDFont+F2"/>
          <w:b/>
          <w:bCs/>
          <w:sz w:val="23"/>
          <w:szCs w:val="23"/>
          <w:lang w:val="en-IN" w:eastAsia="en-IN" w:bidi="hi-IN"/>
        </w:rPr>
        <w:t>non-MSE bidders</w:t>
      </w:r>
      <w:r w:rsidR="00EB0D08" w:rsidRPr="006A350E">
        <w:rPr>
          <w:rFonts w:ascii="Book Antiqua" w:hAnsi="Book Antiqua" w:cs="CIDFont+F2"/>
          <w:sz w:val="23"/>
          <w:szCs w:val="23"/>
          <w:lang w:val="en-IN" w:eastAsia="en-IN" w:bidi="hi-IN"/>
        </w:rPr>
        <w:t xml:space="preserve">, </w:t>
      </w:r>
      <w:r w:rsidR="007D0CBF" w:rsidRPr="006A350E">
        <w:rPr>
          <w:rFonts w:ascii="Book Antiqua" w:hAnsi="Book Antiqua" w:cs="CIDFont+F2"/>
          <w:sz w:val="23"/>
          <w:szCs w:val="23"/>
          <w:lang w:val="en-IN" w:eastAsia="en-IN" w:bidi="hi-IN"/>
        </w:rPr>
        <w:t>i</w:t>
      </w:r>
      <w:r w:rsidR="0090249E" w:rsidRPr="006A350E">
        <w:rPr>
          <w:rFonts w:ascii="Book Antiqua" w:hAnsi="Book Antiqua" w:cs="CIDFont+F2"/>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673DE956" w14:textId="77777777" w:rsidR="00DE4703" w:rsidRPr="006A350E" w:rsidRDefault="00DE4703" w:rsidP="00397AEE">
      <w:pPr>
        <w:widowControl/>
        <w:tabs>
          <w:tab w:val="left" w:pos="1418"/>
        </w:tabs>
        <w:ind w:left="720" w:hanging="720"/>
        <w:jc w:val="both"/>
        <w:rPr>
          <w:rFonts w:ascii="Book Antiqua" w:hAnsi="Book Antiqua" w:cs="CIDFont+F2"/>
          <w:sz w:val="23"/>
          <w:szCs w:val="23"/>
          <w:lang w:val="en-IN" w:eastAsia="en-IN" w:bidi="hi-IN"/>
        </w:rPr>
      </w:pPr>
    </w:p>
    <w:p w14:paraId="6C4D477D" w14:textId="77777777" w:rsidR="00672F26" w:rsidRPr="006A350E"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6A350E">
        <w:rPr>
          <w:rFonts w:ascii="Book Antiqua" w:hAnsi="Book Antiqua"/>
          <w:b/>
          <w:sz w:val="23"/>
          <w:szCs w:val="23"/>
        </w:rPr>
        <w:t>Documents Comprising the Bid</w:t>
      </w:r>
      <w:bookmarkEnd w:id="3"/>
    </w:p>
    <w:p w14:paraId="5023141B" w14:textId="77777777" w:rsidR="00EB51F4" w:rsidRPr="006A350E" w:rsidRDefault="00EB51F4" w:rsidP="00EB51F4">
      <w:pPr>
        <w:ind w:left="851"/>
        <w:jc w:val="both"/>
        <w:rPr>
          <w:rFonts w:ascii="Book Antiqua" w:hAnsi="Book Antiqua"/>
          <w:b/>
          <w:sz w:val="16"/>
          <w:szCs w:val="16"/>
        </w:rPr>
      </w:pPr>
    </w:p>
    <w:p w14:paraId="5A2418E1" w14:textId="77777777" w:rsidR="00672F26" w:rsidRPr="006A350E" w:rsidRDefault="00672F26" w:rsidP="00963C48">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bid shall be submitted by the Bidder under “</w:t>
      </w:r>
      <w:r w:rsidRPr="006A350E">
        <w:rPr>
          <w:rFonts w:ascii="Book Antiqua" w:hAnsi="Book Antiqua"/>
          <w:b/>
          <w:bCs/>
          <w:sz w:val="23"/>
          <w:szCs w:val="23"/>
          <w:u w:val="single"/>
        </w:rPr>
        <w:t>Single Stage – Single Envelope</w:t>
      </w:r>
      <w:r w:rsidRPr="006A350E">
        <w:rPr>
          <w:rFonts w:ascii="Book Antiqua" w:hAnsi="Book Antiqua"/>
          <w:sz w:val="23"/>
          <w:szCs w:val="23"/>
        </w:rPr>
        <w:t>” procedure of bidding. Under this procedure, the bid submitted by the Bidder shall comprise of the following documents:</w:t>
      </w:r>
    </w:p>
    <w:p w14:paraId="1F3B1409" w14:textId="77777777" w:rsidR="00672F26" w:rsidRPr="006A350E" w:rsidRDefault="00672F26" w:rsidP="003D221C">
      <w:pPr>
        <w:ind w:left="360" w:firstLine="720"/>
        <w:jc w:val="both"/>
        <w:rPr>
          <w:rFonts w:ascii="Book Antiqua" w:hAnsi="Book Antiqua"/>
          <w:b/>
          <w:bCs/>
          <w:sz w:val="23"/>
          <w:szCs w:val="23"/>
        </w:rPr>
      </w:pPr>
    </w:p>
    <w:p w14:paraId="4DAFB57B" w14:textId="77777777" w:rsidR="00672F26" w:rsidRPr="006A350E"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6A350E">
        <w:rPr>
          <w:rFonts w:ascii="Book Antiqua" w:hAnsi="Book Antiqua"/>
          <w:b/>
          <w:bCs/>
          <w:sz w:val="23"/>
          <w:szCs w:val="23"/>
        </w:rPr>
        <w:t xml:space="preserve">Hard Copy Part </w:t>
      </w:r>
    </w:p>
    <w:p w14:paraId="2CA95D46" w14:textId="77777777" w:rsidR="004F7271" w:rsidRPr="006A350E" w:rsidRDefault="004F7271" w:rsidP="004F7271">
      <w:pPr>
        <w:tabs>
          <w:tab w:val="left" w:pos="851"/>
        </w:tabs>
        <w:ind w:left="851"/>
        <w:jc w:val="both"/>
        <w:rPr>
          <w:rFonts w:ascii="Book Antiqua" w:hAnsi="Book Antiqua"/>
          <w:b/>
          <w:bCs/>
          <w:sz w:val="23"/>
          <w:szCs w:val="23"/>
        </w:rPr>
      </w:pPr>
    </w:p>
    <w:p w14:paraId="5403F179" w14:textId="77777777" w:rsidR="00B87935" w:rsidRPr="006A350E" w:rsidRDefault="00B87935" w:rsidP="00254CBC">
      <w:pPr>
        <w:ind w:left="851"/>
        <w:jc w:val="both"/>
        <w:rPr>
          <w:rFonts w:ascii="Book Antiqua" w:hAnsi="Book Antiqua"/>
          <w:sz w:val="23"/>
          <w:szCs w:val="23"/>
        </w:rPr>
      </w:pPr>
      <w:r w:rsidRPr="006A350E">
        <w:rPr>
          <w:rFonts w:ascii="Book Antiqua" w:hAnsi="Book Antiqua"/>
          <w:sz w:val="23"/>
          <w:szCs w:val="23"/>
        </w:rPr>
        <w:t>Hard copy part of bid shall comprise of following documents to be submitted in sealed envelopes, as part of First Envelope:</w:t>
      </w:r>
    </w:p>
    <w:p w14:paraId="562C75D1" w14:textId="77777777" w:rsidR="00B87935" w:rsidRPr="006A350E" w:rsidRDefault="00B87935" w:rsidP="003D221C">
      <w:pPr>
        <w:tabs>
          <w:tab w:val="left" w:pos="1134"/>
        </w:tabs>
        <w:ind w:left="1134" w:hanging="1134"/>
        <w:jc w:val="both"/>
        <w:rPr>
          <w:rFonts w:ascii="Book Antiqua" w:hAnsi="Book Antiqua"/>
          <w:strike/>
          <w:sz w:val="4"/>
          <w:szCs w:val="4"/>
        </w:rPr>
      </w:pPr>
    </w:p>
    <w:p w14:paraId="4BC4D954" w14:textId="1B8D4F56" w:rsidR="00B87935" w:rsidRPr="006A350E"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6A350E">
        <w:rPr>
          <w:rFonts w:ascii="Book Antiqua" w:hAnsi="Book Antiqua"/>
          <w:spacing w:val="-2"/>
          <w:sz w:val="23"/>
          <w:szCs w:val="23"/>
        </w:rPr>
        <w:t xml:space="preserve">Bid Security (in Original) in accordance with </w:t>
      </w:r>
      <w:r w:rsidRPr="006A350E">
        <w:rPr>
          <w:rFonts w:ascii="Book Antiqua" w:hAnsi="Book Antiqua"/>
          <w:b/>
          <w:bCs/>
          <w:spacing w:val="-2"/>
          <w:sz w:val="23"/>
          <w:szCs w:val="23"/>
        </w:rPr>
        <w:t xml:space="preserve">ITB </w:t>
      </w:r>
      <w:r w:rsidR="00254CBC" w:rsidRPr="006A350E">
        <w:rPr>
          <w:rFonts w:ascii="Book Antiqua" w:hAnsi="Book Antiqua"/>
          <w:b/>
          <w:bCs/>
          <w:spacing w:val="-2"/>
          <w:sz w:val="23"/>
          <w:szCs w:val="23"/>
        </w:rPr>
        <w:t>C</w:t>
      </w:r>
      <w:r w:rsidRPr="006A350E">
        <w:rPr>
          <w:rFonts w:ascii="Book Antiqua" w:hAnsi="Book Antiqua"/>
          <w:b/>
          <w:bCs/>
          <w:spacing w:val="-2"/>
          <w:sz w:val="23"/>
          <w:szCs w:val="23"/>
        </w:rPr>
        <w:t xml:space="preserve">lause </w:t>
      </w:r>
      <w:r w:rsidR="00E455AF" w:rsidRPr="006A350E">
        <w:rPr>
          <w:rFonts w:ascii="Book Antiqua" w:hAnsi="Book Antiqua"/>
          <w:b/>
          <w:bCs/>
          <w:spacing w:val="-2"/>
          <w:sz w:val="23"/>
          <w:szCs w:val="23"/>
        </w:rPr>
        <w:t>4</w:t>
      </w:r>
      <w:r w:rsidRPr="006A350E">
        <w:rPr>
          <w:rFonts w:ascii="Book Antiqua" w:hAnsi="Book Antiqua"/>
          <w:spacing w:val="-2"/>
          <w:sz w:val="23"/>
          <w:szCs w:val="23"/>
        </w:rPr>
        <w:t>.</w:t>
      </w:r>
    </w:p>
    <w:p w14:paraId="7D46701F" w14:textId="77777777" w:rsidR="00B87935" w:rsidRPr="006A350E"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6A350E">
        <w:rPr>
          <w:rFonts w:ascii="Book Antiqua" w:hAnsi="Book Antiqua"/>
          <w:spacing w:val="-2"/>
          <w:sz w:val="23"/>
          <w:szCs w:val="23"/>
        </w:rPr>
        <w:t>Power of Attorney</w:t>
      </w:r>
      <w:r w:rsidR="008D789E" w:rsidRPr="006A350E">
        <w:rPr>
          <w:rFonts w:ascii="Book Antiqua" w:hAnsi="Book Antiqua"/>
          <w:spacing w:val="-2"/>
          <w:sz w:val="23"/>
          <w:szCs w:val="23"/>
        </w:rPr>
        <w:t>/Affidavit of Proprietorship/Board Resolution/Memorandum of Association/Partnership Deed in favour of bid signatory</w:t>
      </w:r>
      <w:r w:rsidRPr="006A350E">
        <w:rPr>
          <w:rFonts w:ascii="Book Antiqua" w:hAnsi="Book Antiqua"/>
          <w:spacing w:val="-2"/>
          <w:sz w:val="23"/>
          <w:szCs w:val="23"/>
        </w:rPr>
        <w:t xml:space="preserve"> in separate envelope,</w:t>
      </w:r>
    </w:p>
    <w:p w14:paraId="7E0AB073" w14:textId="6CF00238" w:rsidR="00B87935" w:rsidRPr="006A350E"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6A350E">
        <w:rPr>
          <w:rFonts w:ascii="Book Antiqua" w:hAnsi="Book Antiqua"/>
          <w:spacing w:val="-2"/>
          <w:sz w:val="23"/>
          <w:szCs w:val="23"/>
        </w:rPr>
        <w:t>Affidavit of Self Certification regarding Minimum Local Content in line with PPP-MII Order</w:t>
      </w:r>
    </w:p>
    <w:p w14:paraId="7DF4E37C" w14:textId="77777777" w:rsidR="005A1E9B" w:rsidRPr="006A350E" w:rsidRDefault="005A1E9B" w:rsidP="003D221C">
      <w:pPr>
        <w:widowControl/>
        <w:autoSpaceDE/>
        <w:autoSpaceDN/>
        <w:adjustRightInd/>
        <w:ind w:left="1080"/>
        <w:jc w:val="both"/>
        <w:rPr>
          <w:rFonts w:ascii="Book Antiqua" w:hAnsi="Book Antiqua"/>
          <w:sz w:val="23"/>
          <w:szCs w:val="23"/>
        </w:rPr>
      </w:pPr>
    </w:p>
    <w:p w14:paraId="2A90824F" w14:textId="77777777" w:rsidR="00672F26" w:rsidRPr="006A350E"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6A350E">
        <w:rPr>
          <w:rFonts w:ascii="Book Antiqua" w:hAnsi="Book Antiqua"/>
          <w:b/>
          <w:bCs/>
          <w:sz w:val="23"/>
          <w:szCs w:val="23"/>
        </w:rPr>
        <w:t xml:space="preserve">Soft Copy Part </w:t>
      </w:r>
    </w:p>
    <w:p w14:paraId="44FB30F8" w14:textId="77777777" w:rsidR="00710112" w:rsidRPr="006A350E" w:rsidRDefault="00710112" w:rsidP="003D221C">
      <w:pPr>
        <w:ind w:left="2142" w:hanging="1062"/>
        <w:jc w:val="both"/>
        <w:rPr>
          <w:rFonts w:ascii="Book Antiqua" w:hAnsi="Book Antiqua"/>
          <w:b/>
          <w:bCs/>
          <w:sz w:val="12"/>
          <w:szCs w:val="12"/>
        </w:rPr>
      </w:pPr>
    </w:p>
    <w:p w14:paraId="6A899F1F" w14:textId="590C454A" w:rsidR="00AC0E78" w:rsidRPr="006A350E" w:rsidRDefault="00AC0E78" w:rsidP="00BD0B2D">
      <w:pPr>
        <w:numPr>
          <w:ilvl w:val="3"/>
          <w:numId w:val="3"/>
        </w:numPr>
        <w:tabs>
          <w:tab w:val="clear" w:pos="2880"/>
          <w:tab w:val="num" w:pos="851"/>
        </w:tabs>
        <w:ind w:left="851" w:hanging="851"/>
        <w:jc w:val="both"/>
        <w:rPr>
          <w:rFonts w:ascii="Book Antiqua" w:hAnsi="Book Antiqua"/>
          <w:sz w:val="23"/>
          <w:szCs w:val="23"/>
        </w:rPr>
      </w:pPr>
      <w:r w:rsidRPr="006A350E">
        <w:rPr>
          <w:rFonts w:ascii="Book Antiqua" w:hAnsi="Book Antiqua"/>
          <w:b/>
          <w:bCs/>
          <w:sz w:val="23"/>
          <w:szCs w:val="23"/>
        </w:rPr>
        <w:t>Techn</w:t>
      </w:r>
      <w:r w:rsidR="00BF5DD6" w:rsidRPr="006A350E">
        <w:rPr>
          <w:rFonts w:ascii="Book Antiqua" w:hAnsi="Book Antiqua"/>
          <w:b/>
          <w:bCs/>
          <w:sz w:val="23"/>
          <w:szCs w:val="23"/>
        </w:rPr>
        <w:t>o-Commercial</w:t>
      </w:r>
      <w:r w:rsidRPr="006A350E">
        <w:rPr>
          <w:rFonts w:ascii="Book Antiqua" w:hAnsi="Book Antiqua"/>
          <w:b/>
          <w:bCs/>
          <w:sz w:val="23"/>
          <w:szCs w:val="23"/>
        </w:rPr>
        <w:t xml:space="preserve"> Bid</w:t>
      </w:r>
      <w:r w:rsidRPr="006A350E">
        <w:tab/>
      </w:r>
    </w:p>
    <w:p w14:paraId="583A4E64" w14:textId="2B187B8A" w:rsidR="00672F26" w:rsidRPr="006A350E" w:rsidRDefault="00672F26" w:rsidP="00BD0B2D">
      <w:pPr>
        <w:ind w:left="851"/>
        <w:jc w:val="both"/>
        <w:rPr>
          <w:rFonts w:ascii="Book Antiqua" w:hAnsi="Book Antiqua"/>
          <w:sz w:val="23"/>
          <w:szCs w:val="23"/>
        </w:rPr>
      </w:pPr>
      <w:r w:rsidRPr="006A350E">
        <w:rPr>
          <w:rFonts w:ascii="Book Antiqua" w:hAnsi="Book Antiqua"/>
          <w:sz w:val="23"/>
          <w:szCs w:val="23"/>
        </w:rPr>
        <w:t xml:space="preserve">Soft copy of the </w:t>
      </w:r>
      <w:r w:rsidR="00CF28B7" w:rsidRPr="006A350E">
        <w:rPr>
          <w:rFonts w:ascii="Book Antiqua" w:hAnsi="Book Antiqua"/>
          <w:sz w:val="23"/>
          <w:szCs w:val="23"/>
        </w:rPr>
        <w:t>Techno-commercial</w:t>
      </w:r>
      <w:r w:rsidR="00710112" w:rsidRPr="006A350E">
        <w:rPr>
          <w:rFonts w:ascii="Book Antiqua" w:hAnsi="Book Antiqua"/>
          <w:sz w:val="23"/>
          <w:szCs w:val="23"/>
        </w:rPr>
        <w:t xml:space="preserve"> </w:t>
      </w:r>
      <w:r w:rsidRPr="006A350E">
        <w:rPr>
          <w:rFonts w:ascii="Book Antiqua" w:hAnsi="Book Antiqua"/>
          <w:sz w:val="23"/>
          <w:szCs w:val="23"/>
        </w:rPr>
        <w:t xml:space="preserve">bid shall comprise of following documents to be uploaded on the portal </w:t>
      </w:r>
      <w:hyperlink r:id="rId17" w:history="1">
        <w:r w:rsidR="00691D2D" w:rsidRPr="006A350E">
          <w:rPr>
            <w:rStyle w:val="Hyperlink"/>
            <w:rFonts w:ascii="Book Antiqua" w:hAnsi="Book Antiqua"/>
            <w:i/>
            <w:iCs/>
            <w:color w:val="auto"/>
            <w:sz w:val="23"/>
            <w:szCs w:val="23"/>
          </w:rPr>
          <w:t>https://etender.powergrid.in</w:t>
        </w:r>
      </w:hyperlink>
      <w:r w:rsidR="00691D2D" w:rsidRPr="006A350E">
        <w:rPr>
          <w:rFonts w:ascii="Book Antiqua" w:hAnsi="Book Antiqua"/>
          <w:sz w:val="23"/>
          <w:szCs w:val="23"/>
        </w:rPr>
        <w:t xml:space="preserve"> </w:t>
      </w:r>
      <w:r w:rsidRPr="006A350E">
        <w:rPr>
          <w:rFonts w:ascii="Book Antiqua" w:hAnsi="Book Antiqua"/>
          <w:sz w:val="23"/>
          <w:szCs w:val="23"/>
        </w:rPr>
        <w:t>as per provisions therein.</w:t>
      </w:r>
    </w:p>
    <w:p w14:paraId="1DA6542E" w14:textId="77777777" w:rsidR="00532D0A" w:rsidRPr="006A350E" w:rsidRDefault="00532D0A" w:rsidP="00BD0B2D">
      <w:pPr>
        <w:ind w:left="851"/>
        <w:jc w:val="both"/>
        <w:rPr>
          <w:rFonts w:ascii="Book Antiqua" w:hAnsi="Book Antiqua"/>
          <w:sz w:val="23"/>
          <w:szCs w:val="23"/>
        </w:rPr>
      </w:pPr>
    </w:p>
    <w:p w14:paraId="28658015" w14:textId="77777777" w:rsidR="00B87935" w:rsidRPr="006A350E"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6A350E">
        <w:rPr>
          <w:rFonts w:ascii="Book Antiqua" w:hAnsi="Book Antiqua"/>
          <w:b/>
          <w:bCs/>
          <w:sz w:val="23"/>
          <w:szCs w:val="23"/>
        </w:rPr>
        <w:t xml:space="preserve">Attachments (Attachment 1 to </w:t>
      </w:r>
      <w:r w:rsidR="007C3752" w:rsidRPr="006A350E">
        <w:rPr>
          <w:rFonts w:ascii="Book Antiqua" w:hAnsi="Book Antiqua"/>
          <w:b/>
          <w:bCs/>
          <w:sz w:val="23"/>
          <w:szCs w:val="23"/>
        </w:rPr>
        <w:t>9</w:t>
      </w:r>
      <w:r w:rsidRPr="006A350E">
        <w:rPr>
          <w:rFonts w:ascii="Book Antiqua" w:hAnsi="Book Antiqua"/>
          <w:b/>
          <w:bCs/>
          <w:sz w:val="23"/>
          <w:szCs w:val="23"/>
        </w:rPr>
        <w:t>)</w:t>
      </w:r>
      <w:r w:rsidR="00B87935" w:rsidRPr="006A350E">
        <w:rPr>
          <w:rFonts w:ascii="Book Antiqua" w:hAnsi="Book Antiqua"/>
          <w:b/>
          <w:bCs/>
          <w:sz w:val="23"/>
          <w:szCs w:val="23"/>
        </w:rPr>
        <w:t xml:space="preserve"> as detailed below</w:t>
      </w:r>
    </w:p>
    <w:p w14:paraId="3041E394" w14:textId="77777777" w:rsidR="00B87935" w:rsidRPr="006A350E" w:rsidRDefault="00B87935" w:rsidP="003D221C">
      <w:pPr>
        <w:pStyle w:val="ListParagraph"/>
        <w:rPr>
          <w:rFonts w:ascii="Book Antiqua" w:hAnsi="Book Antiqua"/>
          <w:sz w:val="23"/>
          <w:szCs w:val="23"/>
        </w:rPr>
      </w:pPr>
    </w:p>
    <w:p w14:paraId="5CC4186F" w14:textId="77777777" w:rsidR="00CF2200" w:rsidRPr="006A350E"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006A350E">
        <w:rPr>
          <w:rFonts w:ascii="Book Antiqua" w:hAnsi="Book Antiqua"/>
          <w:b/>
          <w:bCs/>
          <w:sz w:val="23"/>
          <w:szCs w:val="23"/>
        </w:rPr>
        <w:t>Attachment 1</w:t>
      </w:r>
      <w:r w:rsidR="005D50B5" w:rsidRPr="006A350E">
        <w:tab/>
      </w:r>
      <w:r w:rsidRPr="006A350E">
        <w:rPr>
          <w:rFonts w:ascii="Book Antiqua" w:hAnsi="Book Antiqua"/>
          <w:b/>
          <w:bCs/>
          <w:sz w:val="23"/>
          <w:szCs w:val="23"/>
        </w:rPr>
        <w:t>:</w:t>
      </w:r>
      <w:r w:rsidR="005D50B5" w:rsidRPr="006A350E">
        <w:tab/>
      </w:r>
      <w:r w:rsidRPr="006A350E">
        <w:rPr>
          <w:rFonts w:ascii="Book Antiqua" w:hAnsi="Book Antiqua"/>
          <w:sz w:val="23"/>
          <w:szCs w:val="23"/>
        </w:rPr>
        <w:t>Bid Security</w:t>
      </w:r>
      <w:r w:rsidR="005D50B5" w:rsidRPr="006A350E">
        <w:rPr>
          <w:rFonts w:ascii="Book Antiqua" w:hAnsi="Book Antiqua"/>
          <w:sz w:val="23"/>
          <w:szCs w:val="23"/>
        </w:rPr>
        <w:t xml:space="preserve"> (if required) or </w:t>
      </w:r>
      <w:r w:rsidR="005D50B5" w:rsidRPr="006A350E">
        <w:rPr>
          <w:rFonts w:ascii="Book Antiqua" w:hAnsi="Book Antiqua"/>
          <w:b/>
          <w:bCs/>
          <w:sz w:val="23"/>
          <w:szCs w:val="23"/>
        </w:rPr>
        <w:t xml:space="preserve">documentary </w:t>
      </w:r>
      <w:r w:rsidR="4B965890" w:rsidRPr="006A350E">
        <w:rPr>
          <w:rFonts w:ascii="Book Antiqua" w:hAnsi="Book Antiqua"/>
          <w:b/>
          <w:bCs/>
          <w:sz w:val="23"/>
          <w:szCs w:val="23"/>
        </w:rPr>
        <w:t>e</w:t>
      </w:r>
      <w:r w:rsidR="005D50B5" w:rsidRPr="006A350E">
        <w:rPr>
          <w:rFonts w:ascii="Book Antiqua" w:hAnsi="Book Antiqua"/>
          <w:b/>
          <w:bCs/>
          <w:sz w:val="23"/>
          <w:szCs w:val="23"/>
        </w:rPr>
        <w:t xml:space="preserve">vidence </w:t>
      </w:r>
    </w:p>
    <w:p w14:paraId="1FBBBFD3" w14:textId="3B082583" w:rsidR="00B87935" w:rsidRPr="006A350E"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sidRPr="006A350E">
        <w:rPr>
          <w:rFonts w:ascii="Book Antiqua" w:hAnsi="Book Antiqua"/>
          <w:b/>
          <w:bCs/>
          <w:sz w:val="23"/>
          <w:szCs w:val="23"/>
        </w:rPr>
        <w:tab/>
      </w:r>
      <w:r w:rsidRPr="006A350E">
        <w:rPr>
          <w:rFonts w:ascii="Book Antiqua" w:hAnsi="Book Antiqua"/>
          <w:b/>
          <w:bCs/>
          <w:sz w:val="23"/>
          <w:szCs w:val="23"/>
        </w:rPr>
        <w:tab/>
      </w:r>
      <w:r w:rsidRPr="006A350E">
        <w:rPr>
          <w:rFonts w:ascii="Book Antiqua" w:hAnsi="Book Antiqua"/>
          <w:b/>
          <w:bCs/>
          <w:sz w:val="23"/>
          <w:szCs w:val="23"/>
        </w:rPr>
        <w:tab/>
      </w:r>
      <w:r w:rsidRPr="006A350E">
        <w:rPr>
          <w:rFonts w:ascii="Book Antiqua" w:hAnsi="Book Antiqua"/>
          <w:b/>
          <w:bCs/>
          <w:sz w:val="23"/>
          <w:szCs w:val="23"/>
        </w:rPr>
        <w:tab/>
      </w:r>
      <w:r w:rsidR="005D50B5" w:rsidRPr="006A350E">
        <w:rPr>
          <w:rFonts w:ascii="Book Antiqua" w:hAnsi="Book Antiqua"/>
          <w:b/>
          <w:bCs/>
          <w:sz w:val="23"/>
          <w:szCs w:val="23"/>
        </w:rPr>
        <w:t>in support of exemption of Bid Security</w:t>
      </w:r>
    </w:p>
    <w:p w14:paraId="722B00AE" w14:textId="77777777" w:rsidR="00AC0E78" w:rsidRPr="006A350E"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6A350E"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6A350E">
        <w:rPr>
          <w:rFonts w:ascii="Book Antiqua" w:hAnsi="Book Antiqua"/>
          <w:b/>
          <w:bCs/>
          <w:sz w:val="23"/>
          <w:szCs w:val="23"/>
        </w:rPr>
        <w:t>Attachment 2</w:t>
      </w:r>
      <w:r w:rsidR="00532D0A" w:rsidRPr="006A350E">
        <w:rPr>
          <w:rFonts w:ascii="Book Antiqua" w:hAnsi="Book Antiqua"/>
          <w:b/>
          <w:bCs/>
          <w:sz w:val="23"/>
          <w:szCs w:val="23"/>
        </w:rPr>
        <w:tab/>
      </w:r>
      <w:r w:rsidRPr="006A350E">
        <w:rPr>
          <w:rFonts w:ascii="Book Antiqua" w:hAnsi="Book Antiqua"/>
          <w:b/>
          <w:bCs/>
          <w:sz w:val="23"/>
          <w:szCs w:val="23"/>
        </w:rPr>
        <w:t xml:space="preserve">: </w:t>
      </w:r>
      <w:r w:rsidR="00AC0E78" w:rsidRPr="006A350E">
        <w:rPr>
          <w:rFonts w:ascii="Book Antiqua" w:hAnsi="Book Antiqua"/>
          <w:b/>
          <w:bCs/>
          <w:sz w:val="23"/>
          <w:szCs w:val="23"/>
        </w:rPr>
        <w:tab/>
      </w:r>
      <w:r w:rsidRPr="006A350E">
        <w:rPr>
          <w:rFonts w:ascii="Book Antiqua" w:hAnsi="Book Antiqua"/>
          <w:sz w:val="23"/>
          <w:szCs w:val="23"/>
        </w:rPr>
        <w:t>Power of Attorney</w:t>
      </w:r>
      <w:r w:rsidR="008C4086" w:rsidRPr="006A350E">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sidRPr="006A350E">
        <w:rPr>
          <w:rFonts w:ascii="Book Antiqua" w:hAnsi="Book Antiqua"/>
          <w:sz w:val="23"/>
          <w:szCs w:val="23"/>
        </w:rPr>
        <w:t xml:space="preserve"> </w:t>
      </w:r>
    </w:p>
    <w:p w14:paraId="42C6D796" w14:textId="77777777" w:rsidR="00AC0E78" w:rsidRPr="006A350E"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6A350E"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6A350E">
        <w:rPr>
          <w:rFonts w:ascii="Book Antiqua" w:hAnsi="Book Antiqua"/>
          <w:b/>
          <w:bCs/>
          <w:sz w:val="23"/>
          <w:szCs w:val="23"/>
        </w:rPr>
        <w:t>Attachment 3</w:t>
      </w:r>
      <w:r w:rsidR="00532D0A" w:rsidRPr="006A350E">
        <w:rPr>
          <w:rFonts w:ascii="Book Antiqua" w:hAnsi="Book Antiqua"/>
          <w:b/>
          <w:bCs/>
          <w:sz w:val="23"/>
          <w:szCs w:val="23"/>
        </w:rPr>
        <w:tab/>
      </w:r>
      <w:r w:rsidRPr="006A350E">
        <w:rPr>
          <w:rFonts w:ascii="Book Antiqua" w:hAnsi="Book Antiqua"/>
          <w:b/>
          <w:bCs/>
          <w:sz w:val="23"/>
          <w:szCs w:val="23"/>
        </w:rPr>
        <w:t xml:space="preserve">: </w:t>
      </w:r>
      <w:r w:rsidR="00AC0E78" w:rsidRPr="006A350E">
        <w:rPr>
          <w:rFonts w:ascii="Book Antiqua" w:hAnsi="Book Antiqua"/>
          <w:b/>
          <w:bCs/>
          <w:sz w:val="23"/>
          <w:szCs w:val="23"/>
        </w:rPr>
        <w:tab/>
      </w:r>
      <w:r w:rsidR="00BD5398" w:rsidRPr="006A350E">
        <w:rPr>
          <w:rFonts w:ascii="Book Antiqua" w:hAnsi="Book Antiqua"/>
          <w:sz w:val="23"/>
          <w:szCs w:val="23"/>
        </w:rPr>
        <w:t>Statement of Deviations</w:t>
      </w:r>
    </w:p>
    <w:p w14:paraId="6E1831B3" w14:textId="77777777" w:rsidR="00BD5398" w:rsidRPr="006A350E" w:rsidRDefault="00BD5398" w:rsidP="00532D0A">
      <w:pPr>
        <w:pStyle w:val="ListParagraph"/>
        <w:tabs>
          <w:tab w:val="left" w:pos="1985"/>
          <w:tab w:val="left" w:pos="3969"/>
        </w:tabs>
        <w:ind w:hanging="2551"/>
        <w:rPr>
          <w:rFonts w:ascii="Book Antiqua" w:hAnsi="Book Antiqua"/>
          <w:sz w:val="23"/>
          <w:szCs w:val="23"/>
        </w:rPr>
      </w:pPr>
    </w:p>
    <w:p w14:paraId="1E7034F7" w14:textId="6BF238BA" w:rsidR="00B87935" w:rsidRPr="006A350E"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6A350E">
        <w:rPr>
          <w:rFonts w:ascii="Book Antiqua" w:hAnsi="Book Antiqua"/>
          <w:b/>
          <w:bCs/>
          <w:sz w:val="23"/>
          <w:szCs w:val="23"/>
        </w:rPr>
        <w:t>Attachment 4</w:t>
      </w:r>
      <w:r w:rsidR="00532D0A" w:rsidRPr="006A350E">
        <w:rPr>
          <w:rFonts w:ascii="Book Antiqua" w:hAnsi="Book Antiqua"/>
          <w:b/>
          <w:bCs/>
          <w:sz w:val="23"/>
          <w:szCs w:val="23"/>
        </w:rPr>
        <w:tab/>
      </w:r>
      <w:r w:rsidRPr="006A350E">
        <w:rPr>
          <w:rFonts w:ascii="Book Antiqua" w:hAnsi="Book Antiqua"/>
          <w:sz w:val="23"/>
          <w:szCs w:val="23"/>
        </w:rPr>
        <w:t>:</w:t>
      </w:r>
      <w:r w:rsidRPr="006A350E">
        <w:rPr>
          <w:rFonts w:ascii="Book Antiqua" w:hAnsi="Book Antiqua"/>
          <w:sz w:val="23"/>
          <w:szCs w:val="23"/>
        </w:rPr>
        <w:tab/>
      </w:r>
      <w:r w:rsidR="003D3D48" w:rsidRPr="006A350E">
        <w:rPr>
          <w:rFonts w:ascii="Book Antiqua" w:hAnsi="Book Antiqua"/>
          <w:sz w:val="23"/>
          <w:szCs w:val="23"/>
        </w:rPr>
        <w:t>Affidavit of Self Certification regarding Minimum Local Content in line with PPP-MII Order</w:t>
      </w:r>
      <w:r w:rsidR="00B37A00" w:rsidRPr="006A350E">
        <w:rPr>
          <w:rFonts w:ascii="Book Antiqua" w:hAnsi="Book Antiqua"/>
          <w:sz w:val="23"/>
          <w:szCs w:val="23"/>
        </w:rPr>
        <w:t xml:space="preserve"> </w:t>
      </w:r>
      <w:r w:rsidR="003D3D48" w:rsidRPr="006A350E">
        <w:rPr>
          <w:rFonts w:ascii="Book Antiqua" w:hAnsi="Book Antiqua"/>
          <w:i/>
          <w:iCs/>
          <w:sz w:val="23"/>
          <w:szCs w:val="23"/>
        </w:rPr>
        <w:t>(This affidavit to be prepared on a non-judicial stamp paper of Rs. 100/-)</w:t>
      </w:r>
      <w:r w:rsidR="00B37A00" w:rsidRPr="006A350E">
        <w:rPr>
          <w:rFonts w:ascii="Book Antiqua" w:hAnsi="Book Antiqua"/>
          <w:i/>
          <w:iCs/>
          <w:sz w:val="23"/>
          <w:szCs w:val="23"/>
        </w:rPr>
        <w:t>.</w:t>
      </w:r>
      <w:r w:rsidR="00577169" w:rsidRPr="006A350E">
        <w:rPr>
          <w:rFonts w:ascii="Book Antiqua" w:hAnsi="Book Antiqua"/>
          <w:i/>
          <w:iCs/>
          <w:sz w:val="23"/>
          <w:szCs w:val="23"/>
        </w:rPr>
        <w:t xml:space="preserve"> </w:t>
      </w:r>
      <w:r w:rsidR="00577169" w:rsidRPr="006A350E">
        <w:rPr>
          <w:rFonts w:ascii="Book Antiqua" w:hAnsi="Book Antiqua"/>
          <w:sz w:val="23"/>
          <w:szCs w:val="23"/>
        </w:rPr>
        <w:t>–</w:t>
      </w:r>
    </w:p>
    <w:p w14:paraId="54E11D2A" w14:textId="77777777" w:rsidR="00AC0E78" w:rsidRPr="006A350E"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6A350E"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6A350E">
        <w:rPr>
          <w:rFonts w:ascii="Book Antiqua" w:hAnsi="Book Antiqua"/>
          <w:b/>
          <w:bCs/>
          <w:sz w:val="23"/>
          <w:szCs w:val="23"/>
        </w:rPr>
        <w:t xml:space="preserve">Attachment </w:t>
      </w:r>
      <w:r w:rsidR="00BD5398" w:rsidRPr="006A350E">
        <w:rPr>
          <w:rFonts w:ascii="Book Antiqua" w:hAnsi="Book Antiqua"/>
          <w:b/>
          <w:bCs/>
          <w:sz w:val="23"/>
          <w:szCs w:val="23"/>
        </w:rPr>
        <w:t>5</w:t>
      </w:r>
      <w:r w:rsidR="00532D0A" w:rsidRPr="006A350E">
        <w:rPr>
          <w:rFonts w:ascii="Book Antiqua" w:hAnsi="Book Antiqua"/>
          <w:b/>
          <w:bCs/>
          <w:sz w:val="23"/>
          <w:szCs w:val="23"/>
        </w:rPr>
        <w:tab/>
      </w:r>
      <w:r w:rsidRPr="006A350E">
        <w:rPr>
          <w:rFonts w:ascii="Book Antiqua" w:hAnsi="Book Antiqua"/>
          <w:b/>
          <w:bCs/>
          <w:sz w:val="23"/>
          <w:szCs w:val="23"/>
        </w:rPr>
        <w:t xml:space="preserve">: </w:t>
      </w:r>
      <w:r w:rsidR="00AC0E78" w:rsidRPr="006A350E">
        <w:rPr>
          <w:rFonts w:ascii="Book Antiqua" w:hAnsi="Book Antiqua"/>
          <w:b/>
          <w:bCs/>
          <w:sz w:val="23"/>
          <w:szCs w:val="23"/>
        </w:rPr>
        <w:tab/>
      </w:r>
      <w:r w:rsidRPr="006A350E">
        <w:rPr>
          <w:rFonts w:ascii="Book Antiqua" w:hAnsi="Book Antiqua"/>
          <w:sz w:val="23"/>
          <w:szCs w:val="23"/>
        </w:rPr>
        <w:t>Declaration regarding Employment of ex-Employees of POWERGRID with Bidder’s Organization</w:t>
      </w:r>
    </w:p>
    <w:p w14:paraId="31126E5D" w14:textId="77777777" w:rsidR="00AC0E78" w:rsidRPr="006A350E"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6A350E"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6A350E">
        <w:rPr>
          <w:rFonts w:ascii="Book Antiqua" w:hAnsi="Book Antiqua"/>
          <w:b/>
          <w:bCs/>
          <w:sz w:val="23"/>
          <w:szCs w:val="23"/>
        </w:rPr>
        <w:t>Attachmen</w:t>
      </w:r>
      <w:r w:rsidR="00AC0E78" w:rsidRPr="006A350E">
        <w:rPr>
          <w:rFonts w:ascii="Book Antiqua" w:hAnsi="Book Antiqua"/>
          <w:b/>
          <w:bCs/>
          <w:sz w:val="23"/>
          <w:szCs w:val="23"/>
        </w:rPr>
        <w:t xml:space="preserve">t </w:t>
      </w:r>
      <w:r w:rsidR="00BD5398" w:rsidRPr="006A350E">
        <w:rPr>
          <w:rFonts w:ascii="Book Antiqua" w:hAnsi="Book Antiqua"/>
          <w:b/>
          <w:bCs/>
          <w:sz w:val="23"/>
          <w:szCs w:val="23"/>
        </w:rPr>
        <w:t>6</w:t>
      </w:r>
      <w:r w:rsidR="009677ED" w:rsidRPr="006A350E">
        <w:rPr>
          <w:rFonts w:ascii="Book Antiqua" w:hAnsi="Book Antiqua"/>
          <w:b/>
          <w:bCs/>
          <w:sz w:val="23"/>
          <w:szCs w:val="23"/>
        </w:rPr>
        <w:tab/>
      </w:r>
      <w:r w:rsidRPr="006A350E">
        <w:rPr>
          <w:rFonts w:ascii="Book Antiqua" w:hAnsi="Book Antiqua"/>
          <w:b/>
          <w:bCs/>
          <w:sz w:val="23"/>
          <w:szCs w:val="23"/>
        </w:rPr>
        <w:t>:</w:t>
      </w:r>
      <w:r w:rsidR="00AC0E78" w:rsidRPr="006A350E">
        <w:rPr>
          <w:rFonts w:ascii="Book Antiqua" w:hAnsi="Book Antiqua"/>
          <w:b/>
          <w:bCs/>
          <w:sz w:val="23"/>
          <w:szCs w:val="23"/>
        </w:rPr>
        <w:tab/>
      </w:r>
      <w:r w:rsidRPr="006A350E">
        <w:rPr>
          <w:rFonts w:ascii="Book Antiqua" w:hAnsi="Book Antiqua"/>
          <w:sz w:val="23"/>
          <w:szCs w:val="23"/>
        </w:rPr>
        <w:t>Declaration by the bidder regarding events encountered</w:t>
      </w:r>
      <w:r w:rsidR="00AC0E78" w:rsidRPr="006A350E">
        <w:rPr>
          <w:rFonts w:ascii="Book Antiqua" w:hAnsi="Book Antiqua"/>
          <w:sz w:val="23"/>
          <w:szCs w:val="23"/>
        </w:rPr>
        <w:t>.</w:t>
      </w:r>
    </w:p>
    <w:p w14:paraId="2DE403A5" w14:textId="77777777" w:rsidR="00AC0E78" w:rsidRPr="006A350E"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6A350E"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6A350E">
        <w:rPr>
          <w:rFonts w:ascii="Book Antiqua" w:hAnsi="Book Antiqua"/>
          <w:b/>
          <w:bCs/>
          <w:sz w:val="23"/>
          <w:szCs w:val="23"/>
        </w:rPr>
        <w:t xml:space="preserve">Attachment </w:t>
      </w:r>
      <w:r w:rsidR="00BD5398" w:rsidRPr="006A350E">
        <w:rPr>
          <w:rFonts w:ascii="Book Antiqua" w:hAnsi="Book Antiqua"/>
          <w:b/>
          <w:bCs/>
          <w:sz w:val="23"/>
          <w:szCs w:val="23"/>
        </w:rPr>
        <w:t>7</w:t>
      </w:r>
      <w:r w:rsidR="009677ED" w:rsidRPr="006A350E">
        <w:rPr>
          <w:rFonts w:ascii="Book Antiqua" w:hAnsi="Book Antiqua"/>
          <w:b/>
          <w:bCs/>
          <w:sz w:val="23"/>
          <w:szCs w:val="23"/>
        </w:rPr>
        <w:tab/>
      </w:r>
      <w:r w:rsidRPr="006A350E">
        <w:rPr>
          <w:rFonts w:ascii="Book Antiqua" w:hAnsi="Book Antiqua"/>
          <w:b/>
          <w:bCs/>
          <w:sz w:val="23"/>
          <w:szCs w:val="23"/>
        </w:rPr>
        <w:t>:</w:t>
      </w:r>
      <w:r w:rsidR="00AC0E78" w:rsidRPr="006A350E">
        <w:rPr>
          <w:rFonts w:ascii="Book Antiqua" w:hAnsi="Book Antiqua"/>
          <w:b/>
          <w:bCs/>
          <w:sz w:val="23"/>
          <w:szCs w:val="23"/>
        </w:rPr>
        <w:tab/>
      </w:r>
      <w:r w:rsidRPr="006A350E">
        <w:rPr>
          <w:rFonts w:ascii="Book Antiqua" w:hAnsi="Book Antiqua"/>
          <w:sz w:val="23"/>
          <w:szCs w:val="23"/>
        </w:rPr>
        <w:t>Declaration by the bidder as per DoE Order (Land Sharing)</w:t>
      </w:r>
    </w:p>
    <w:p w14:paraId="62431CDC" w14:textId="77777777" w:rsidR="00AC0E78" w:rsidRPr="006A350E"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6A350E"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6A350E">
        <w:rPr>
          <w:rFonts w:ascii="Book Antiqua" w:hAnsi="Book Antiqua"/>
          <w:b/>
          <w:bCs/>
          <w:sz w:val="23"/>
          <w:szCs w:val="23"/>
        </w:rPr>
        <w:t xml:space="preserve">Attachment </w:t>
      </w:r>
      <w:r w:rsidR="00BD5398" w:rsidRPr="006A350E">
        <w:rPr>
          <w:rFonts w:ascii="Book Antiqua" w:hAnsi="Book Antiqua"/>
          <w:b/>
          <w:bCs/>
          <w:sz w:val="23"/>
          <w:szCs w:val="23"/>
        </w:rPr>
        <w:t>8</w:t>
      </w:r>
      <w:r w:rsidR="009677ED" w:rsidRPr="006A350E">
        <w:rPr>
          <w:rFonts w:ascii="Book Antiqua" w:hAnsi="Book Antiqua"/>
          <w:b/>
          <w:bCs/>
          <w:sz w:val="23"/>
          <w:szCs w:val="23"/>
        </w:rPr>
        <w:tab/>
      </w:r>
      <w:r w:rsidRPr="006A350E">
        <w:rPr>
          <w:rFonts w:ascii="Book Antiqua" w:hAnsi="Book Antiqua"/>
          <w:b/>
          <w:bCs/>
          <w:sz w:val="23"/>
          <w:szCs w:val="23"/>
        </w:rPr>
        <w:t>:</w:t>
      </w:r>
      <w:r w:rsidRPr="006A350E">
        <w:rPr>
          <w:rFonts w:ascii="Book Antiqua" w:hAnsi="Book Antiqua"/>
          <w:b/>
          <w:bCs/>
          <w:sz w:val="23"/>
          <w:szCs w:val="23"/>
        </w:rPr>
        <w:tab/>
      </w:r>
      <w:r w:rsidRPr="006A350E">
        <w:rPr>
          <w:rFonts w:ascii="Book Antiqua" w:hAnsi="Book Antiqua"/>
          <w:sz w:val="23"/>
          <w:szCs w:val="23"/>
        </w:rPr>
        <w:t>Information for e-payment, Provident Fund (PF) details and declaration regarding Micro/Small &amp; Medium Enterprises</w:t>
      </w:r>
      <w:r w:rsidRPr="006A350E">
        <w:rPr>
          <w:rFonts w:ascii="Book Antiqua" w:hAnsi="Book Antiqua"/>
          <w:b/>
          <w:bCs/>
          <w:sz w:val="23"/>
          <w:szCs w:val="23"/>
        </w:rPr>
        <w:t xml:space="preserve"> </w:t>
      </w:r>
      <w:r w:rsidRPr="006A350E">
        <w:rPr>
          <w:rFonts w:ascii="Book Antiqua" w:hAnsi="Book Antiqua"/>
          <w:i/>
          <w:iCs/>
          <w:sz w:val="23"/>
          <w:szCs w:val="23"/>
        </w:rPr>
        <w:t>(Scanned copy of Sample Cheque (Cancelled) shall also be uploaded</w:t>
      </w:r>
      <w:r w:rsidR="00AC0E78" w:rsidRPr="006A350E">
        <w:rPr>
          <w:rFonts w:ascii="Book Antiqua" w:hAnsi="Book Antiqua"/>
          <w:i/>
          <w:iCs/>
          <w:sz w:val="23"/>
          <w:szCs w:val="23"/>
        </w:rPr>
        <w:t>)</w:t>
      </w:r>
      <w:r w:rsidR="0011762D" w:rsidRPr="006A350E">
        <w:rPr>
          <w:rFonts w:ascii="Book Antiqua" w:hAnsi="Book Antiqua"/>
          <w:i/>
          <w:iCs/>
          <w:sz w:val="23"/>
          <w:szCs w:val="23"/>
        </w:rPr>
        <w:t>.</w:t>
      </w:r>
    </w:p>
    <w:p w14:paraId="49E398E2" w14:textId="77777777" w:rsidR="0011762D" w:rsidRPr="006A350E"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6A350E"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6A350E">
        <w:rPr>
          <w:rFonts w:ascii="Book Antiqua" w:hAnsi="Book Antiqua"/>
          <w:b/>
          <w:bCs/>
          <w:sz w:val="23"/>
          <w:szCs w:val="23"/>
        </w:rPr>
        <w:t>Attachment 9</w:t>
      </w:r>
      <w:r w:rsidRPr="006A350E">
        <w:rPr>
          <w:rFonts w:ascii="Book Antiqua" w:hAnsi="Book Antiqua"/>
          <w:b/>
          <w:bCs/>
          <w:sz w:val="23"/>
          <w:szCs w:val="23"/>
        </w:rPr>
        <w:tab/>
        <w:t xml:space="preserve">:  </w:t>
      </w:r>
      <w:r w:rsidRPr="006A350E">
        <w:rPr>
          <w:rFonts w:ascii="Book Antiqua" w:hAnsi="Book Antiqua"/>
          <w:sz w:val="23"/>
          <w:szCs w:val="23"/>
        </w:rPr>
        <w:t>Declaration by the bidder for ‘Code of Integrity</w:t>
      </w:r>
      <w:r w:rsidR="00783C10" w:rsidRPr="006A350E">
        <w:rPr>
          <w:rFonts w:ascii="Book Antiqua" w:hAnsi="Book Antiqua"/>
          <w:sz w:val="23"/>
          <w:szCs w:val="23"/>
        </w:rPr>
        <w:t xml:space="preserve"> </w:t>
      </w:r>
      <w:r w:rsidRPr="006A350E">
        <w:rPr>
          <w:rFonts w:ascii="Book Antiqua" w:hAnsi="Book Antiqua"/>
          <w:sz w:val="23"/>
          <w:szCs w:val="23"/>
        </w:rPr>
        <w:t>for Public procurement’</w:t>
      </w:r>
    </w:p>
    <w:p w14:paraId="16287F21" w14:textId="77777777" w:rsidR="00785314" w:rsidRPr="006A350E" w:rsidRDefault="00785314" w:rsidP="003D221C">
      <w:pPr>
        <w:pStyle w:val="ListParagraph"/>
        <w:rPr>
          <w:rFonts w:ascii="Book Antiqua" w:hAnsi="Book Antiqua"/>
          <w:spacing w:val="-2"/>
          <w:sz w:val="23"/>
          <w:szCs w:val="23"/>
        </w:rPr>
      </w:pPr>
    </w:p>
    <w:p w14:paraId="63F19D6D" w14:textId="77777777" w:rsidR="00785314" w:rsidRPr="006A350E"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6A350E">
        <w:rPr>
          <w:rFonts w:ascii="Book Antiqua" w:hAnsi="Book Antiqua"/>
          <w:b/>
          <w:bCs/>
          <w:spacing w:val="-2"/>
          <w:sz w:val="23"/>
          <w:szCs w:val="23"/>
        </w:rPr>
        <w:t>Bid Form</w:t>
      </w:r>
      <w:r w:rsidR="00785314" w:rsidRPr="006A350E">
        <w:rPr>
          <w:rFonts w:ascii="Book Antiqua" w:hAnsi="Book Antiqua"/>
          <w:spacing w:val="-2"/>
          <w:sz w:val="23"/>
          <w:szCs w:val="23"/>
        </w:rPr>
        <w:t xml:space="preserve">. </w:t>
      </w:r>
    </w:p>
    <w:p w14:paraId="05ECF2E2" w14:textId="77777777" w:rsidR="00AC0E78" w:rsidRPr="006A350E" w:rsidRDefault="00AC0E78" w:rsidP="009677ED">
      <w:pPr>
        <w:ind w:left="1418"/>
        <w:jc w:val="both"/>
        <w:rPr>
          <w:rFonts w:ascii="Book Antiqua" w:hAnsi="Book Antiqua"/>
          <w:spacing w:val="-2"/>
          <w:sz w:val="23"/>
          <w:szCs w:val="23"/>
        </w:rPr>
      </w:pPr>
      <w:r w:rsidRPr="006A350E">
        <w:rPr>
          <w:rFonts w:ascii="Book Antiqua" w:hAnsi="Book Antiqua"/>
          <w:spacing w:val="-2"/>
          <w:sz w:val="23"/>
          <w:szCs w:val="23"/>
        </w:rPr>
        <w:t xml:space="preserve">At the time of submission of the bid, Bidders are required to make sure that the First Envelope file named </w:t>
      </w:r>
      <w:r w:rsidRPr="006A350E">
        <w:rPr>
          <w:rFonts w:ascii="Book Antiqua" w:hAnsi="Book Antiqua"/>
          <w:b/>
          <w:bCs/>
          <w:spacing w:val="-2"/>
          <w:sz w:val="23"/>
          <w:szCs w:val="23"/>
        </w:rPr>
        <w:t>“Bid Form”</w:t>
      </w:r>
      <w:r w:rsidRPr="006A350E">
        <w:rPr>
          <w:rFonts w:ascii="Book Antiqua" w:hAnsi="Book Antiqua"/>
          <w:spacing w:val="-2"/>
          <w:sz w:val="23"/>
          <w:szCs w:val="23"/>
        </w:rPr>
        <w:t xml:space="preserve"> must be uploaded along</w:t>
      </w:r>
      <w:r w:rsidR="00D45899" w:rsidRPr="006A350E">
        <w:rPr>
          <w:rFonts w:ascii="Book Antiqua" w:hAnsi="Book Antiqua"/>
          <w:spacing w:val="-2"/>
          <w:sz w:val="23"/>
          <w:szCs w:val="23"/>
        </w:rPr>
        <w:t xml:space="preserve"> </w:t>
      </w:r>
      <w:r w:rsidRPr="006A350E">
        <w:rPr>
          <w:rFonts w:ascii="Book Antiqua" w:hAnsi="Book Antiqua"/>
          <w:spacing w:val="-2"/>
          <w:sz w:val="23"/>
          <w:szCs w:val="23"/>
        </w:rPr>
        <w:t>with the bid. (</w:t>
      </w:r>
      <w:r w:rsidRPr="006A350E">
        <w:rPr>
          <w:rFonts w:ascii="Book Antiqua" w:hAnsi="Book Antiqua"/>
          <w:i/>
          <w:iCs/>
          <w:spacing w:val="-2"/>
          <w:sz w:val="23"/>
          <w:szCs w:val="23"/>
        </w:rPr>
        <w:t xml:space="preserve">Please refer user manuals at the portal </w:t>
      </w:r>
      <w:hyperlink r:id="rId18" w:history="1">
        <w:r w:rsidRPr="006A350E">
          <w:rPr>
            <w:rStyle w:val="Hyperlink"/>
            <w:rFonts w:ascii="Book Antiqua" w:hAnsi="Book Antiqua"/>
            <w:i/>
            <w:iCs/>
            <w:color w:val="auto"/>
            <w:sz w:val="23"/>
            <w:szCs w:val="23"/>
          </w:rPr>
          <w:t>https://etender.powergrid.in</w:t>
        </w:r>
      </w:hyperlink>
      <w:r w:rsidRPr="006A350E">
        <w:rPr>
          <w:rFonts w:ascii="Book Antiqua" w:hAnsi="Book Antiqua"/>
          <w:i/>
          <w:iCs/>
          <w:spacing w:val="-2"/>
          <w:sz w:val="23"/>
          <w:szCs w:val="23"/>
        </w:rPr>
        <w:t xml:space="preserve"> regarding submission of bid</w:t>
      </w:r>
      <w:r w:rsidRPr="006A350E">
        <w:rPr>
          <w:rFonts w:ascii="Book Antiqua" w:hAnsi="Book Antiqua"/>
          <w:spacing w:val="-2"/>
          <w:sz w:val="23"/>
          <w:szCs w:val="23"/>
        </w:rPr>
        <w:t>).</w:t>
      </w:r>
    </w:p>
    <w:p w14:paraId="5BE93A62" w14:textId="77777777" w:rsidR="00681EDA" w:rsidRPr="006A350E" w:rsidRDefault="00681EDA" w:rsidP="009677ED">
      <w:pPr>
        <w:ind w:left="1418"/>
        <w:jc w:val="both"/>
        <w:rPr>
          <w:rFonts w:ascii="Book Antiqua" w:hAnsi="Book Antiqua"/>
          <w:spacing w:val="-2"/>
          <w:sz w:val="16"/>
          <w:szCs w:val="16"/>
        </w:rPr>
      </w:pPr>
    </w:p>
    <w:p w14:paraId="3B5C76C5" w14:textId="77777777" w:rsidR="00D82D20" w:rsidRPr="006A350E" w:rsidRDefault="00D82D20" w:rsidP="009677ED">
      <w:pPr>
        <w:ind w:left="1418"/>
        <w:jc w:val="both"/>
        <w:rPr>
          <w:rFonts w:ascii="Book Antiqua" w:hAnsi="Book Antiqua"/>
          <w:b/>
          <w:bCs/>
          <w:spacing w:val="-2"/>
          <w:sz w:val="23"/>
          <w:szCs w:val="23"/>
        </w:rPr>
      </w:pPr>
      <w:r w:rsidRPr="006A350E">
        <w:rPr>
          <w:rFonts w:ascii="Book Antiqua" w:hAnsi="Book Antiqua"/>
          <w:b/>
          <w:bCs/>
          <w:spacing w:val="-2"/>
          <w:sz w:val="23"/>
          <w:szCs w:val="23"/>
        </w:rPr>
        <w:t>Bidder may note that non-submission of Bid Form shall lead to outright rejection of their Bid and no clarification shall be sought from them in this regard.</w:t>
      </w:r>
    </w:p>
    <w:p w14:paraId="384BA73E" w14:textId="77777777" w:rsidR="00AC0E78" w:rsidRPr="006A350E" w:rsidRDefault="00AC0E78" w:rsidP="003D221C">
      <w:pPr>
        <w:pStyle w:val="ListParagraph"/>
        <w:rPr>
          <w:rFonts w:ascii="Book Antiqua" w:hAnsi="Book Antiqua"/>
          <w:b/>
          <w:bCs/>
          <w:sz w:val="23"/>
          <w:szCs w:val="23"/>
        </w:rPr>
      </w:pPr>
    </w:p>
    <w:p w14:paraId="0F9730B1" w14:textId="08665660" w:rsidR="00710112" w:rsidRPr="006A350E" w:rsidRDefault="00710112" w:rsidP="009677ED">
      <w:pPr>
        <w:numPr>
          <w:ilvl w:val="3"/>
          <w:numId w:val="3"/>
        </w:numPr>
        <w:tabs>
          <w:tab w:val="clear" w:pos="2880"/>
          <w:tab w:val="num" w:pos="851"/>
        </w:tabs>
        <w:ind w:left="851" w:hanging="851"/>
        <w:jc w:val="both"/>
        <w:rPr>
          <w:rFonts w:ascii="Book Antiqua" w:hAnsi="Book Antiqua"/>
          <w:sz w:val="23"/>
          <w:szCs w:val="23"/>
        </w:rPr>
      </w:pPr>
      <w:r w:rsidRPr="006A350E">
        <w:rPr>
          <w:rFonts w:ascii="Book Antiqua" w:hAnsi="Book Antiqua"/>
          <w:b/>
          <w:bCs/>
          <w:sz w:val="23"/>
          <w:szCs w:val="23"/>
        </w:rPr>
        <w:t>Price Bid</w:t>
      </w:r>
      <w:r w:rsidRPr="006A350E">
        <w:tab/>
      </w:r>
    </w:p>
    <w:p w14:paraId="34B3F2EB" w14:textId="77777777" w:rsidR="00710112" w:rsidRPr="006A350E" w:rsidRDefault="00710112" w:rsidP="003D221C">
      <w:pPr>
        <w:pStyle w:val="ListParagraph"/>
        <w:rPr>
          <w:rFonts w:ascii="Book Antiqua" w:hAnsi="Book Antiqua"/>
          <w:b/>
          <w:bCs/>
          <w:sz w:val="23"/>
          <w:szCs w:val="23"/>
        </w:rPr>
      </w:pPr>
    </w:p>
    <w:p w14:paraId="6476D757" w14:textId="367D71DB" w:rsidR="00404E33" w:rsidRPr="006A350E" w:rsidRDefault="00710112" w:rsidP="00004117">
      <w:pPr>
        <w:ind w:left="851"/>
        <w:jc w:val="both"/>
        <w:rPr>
          <w:rFonts w:ascii="Book Antiqua" w:hAnsi="Book Antiqua"/>
          <w:spacing w:val="-2"/>
          <w:sz w:val="23"/>
          <w:szCs w:val="23"/>
        </w:rPr>
      </w:pPr>
      <w:r w:rsidRPr="006A350E">
        <w:rPr>
          <w:rFonts w:ascii="Book Antiqua" w:hAnsi="Book Antiqua"/>
          <w:spacing w:val="-2"/>
          <w:sz w:val="23"/>
          <w:szCs w:val="23"/>
        </w:rPr>
        <w:t>At the time of submission of the bid, Bidders are required to make sure that the Second Envelope excel</w:t>
      </w:r>
      <w:r w:rsidR="0059387A" w:rsidRPr="006A350E">
        <w:rPr>
          <w:rFonts w:ascii="Book Antiqua" w:hAnsi="Book Antiqua"/>
          <w:spacing w:val="-2"/>
          <w:sz w:val="23"/>
          <w:szCs w:val="23"/>
        </w:rPr>
        <w:t>, wherever available,</w:t>
      </w:r>
      <w:r w:rsidRPr="006A350E">
        <w:rPr>
          <w:rFonts w:ascii="Book Antiqua" w:hAnsi="Book Antiqua"/>
          <w:spacing w:val="-2"/>
          <w:sz w:val="23"/>
          <w:szCs w:val="23"/>
        </w:rPr>
        <w:t xml:space="preserve"> with file named “</w:t>
      </w:r>
      <w:r w:rsidRPr="006A350E">
        <w:rPr>
          <w:rFonts w:ascii="Book Antiqua" w:hAnsi="Book Antiqua"/>
          <w:b/>
          <w:bCs/>
          <w:spacing w:val="-2"/>
          <w:sz w:val="23"/>
          <w:szCs w:val="23"/>
        </w:rPr>
        <w:t>Price Schedule</w:t>
      </w:r>
      <w:r w:rsidRPr="006A350E">
        <w:rPr>
          <w:rFonts w:ascii="Book Antiqua" w:hAnsi="Book Antiqua"/>
          <w:spacing w:val="-2"/>
          <w:sz w:val="23"/>
          <w:szCs w:val="23"/>
        </w:rPr>
        <w:t>” must be uploaded along</w:t>
      </w:r>
      <w:r w:rsidR="0059387A" w:rsidRPr="006A350E">
        <w:rPr>
          <w:rFonts w:ascii="Book Antiqua" w:hAnsi="Book Antiqua"/>
          <w:spacing w:val="-2"/>
          <w:sz w:val="23"/>
          <w:szCs w:val="23"/>
        </w:rPr>
        <w:t xml:space="preserve"> </w:t>
      </w:r>
      <w:r w:rsidRPr="006A350E">
        <w:rPr>
          <w:rFonts w:ascii="Book Antiqua" w:hAnsi="Book Antiqua"/>
          <w:spacing w:val="-2"/>
          <w:sz w:val="23"/>
          <w:szCs w:val="23"/>
        </w:rPr>
        <w:t>with the bid. (</w:t>
      </w:r>
      <w:r w:rsidRPr="006A350E">
        <w:rPr>
          <w:rFonts w:ascii="Book Antiqua" w:hAnsi="Book Antiqua"/>
          <w:i/>
          <w:iCs/>
          <w:spacing w:val="-2"/>
          <w:sz w:val="23"/>
          <w:szCs w:val="23"/>
        </w:rPr>
        <w:t xml:space="preserve">Please </w:t>
      </w:r>
      <w:bookmarkStart w:id="4" w:name="_Hlk78204561"/>
      <w:r w:rsidRPr="006A350E">
        <w:rPr>
          <w:rFonts w:ascii="Book Antiqua" w:hAnsi="Book Antiqua"/>
          <w:i/>
          <w:iCs/>
          <w:spacing w:val="-2"/>
          <w:sz w:val="23"/>
          <w:szCs w:val="23"/>
        </w:rPr>
        <w:t xml:space="preserve">refer user manuals at the portal </w:t>
      </w:r>
      <w:hyperlink r:id="rId19" w:history="1">
        <w:r w:rsidRPr="006A350E">
          <w:rPr>
            <w:rStyle w:val="Hyperlink"/>
            <w:rFonts w:ascii="Book Antiqua" w:hAnsi="Book Antiqua"/>
            <w:i/>
            <w:iCs/>
            <w:color w:val="auto"/>
            <w:sz w:val="23"/>
            <w:szCs w:val="23"/>
          </w:rPr>
          <w:t>https://etender.powergrid.in</w:t>
        </w:r>
      </w:hyperlink>
      <w:r w:rsidRPr="006A350E">
        <w:rPr>
          <w:rFonts w:ascii="Book Antiqua" w:hAnsi="Book Antiqua"/>
          <w:i/>
          <w:iCs/>
          <w:spacing w:val="-2"/>
          <w:sz w:val="23"/>
          <w:szCs w:val="23"/>
        </w:rPr>
        <w:t xml:space="preserve"> regarding submission of bid</w:t>
      </w:r>
      <w:bookmarkEnd w:id="4"/>
      <w:r w:rsidRPr="006A350E">
        <w:rPr>
          <w:rFonts w:ascii="Book Antiqua" w:hAnsi="Book Antiqua"/>
          <w:spacing w:val="-2"/>
          <w:sz w:val="23"/>
          <w:szCs w:val="23"/>
        </w:rPr>
        <w:t>).</w:t>
      </w:r>
      <w:r w:rsidR="00BA03D1" w:rsidRPr="006A350E">
        <w:rPr>
          <w:rFonts w:ascii="Book Antiqua" w:hAnsi="Book Antiqua"/>
          <w:spacing w:val="-2"/>
          <w:sz w:val="23"/>
          <w:szCs w:val="23"/>
        </w:rPr>
        <w:t xml:space="preserve"> </w:t>
      </w:r>
      <w:r w:rsidR="00BA03D1" w:rsidRPr="006A350E">
        <w:rPr>
          <w:rFonts w:ascii="Book Antiqua" w:hAnsi="Book Antiqua"/>
          <w:b/>
          <w:bCs/>
          <w:spacing w:val="-2"/>
          <w:sz w:val="23"/>
          <w:szCs w:val="23"/>
        </w:rPr>
        <w:t>Alternately</w:t>
      </w:r>
      <w:r w:rsidR="00BA03D1" w:rsidRPr="006A350E">
        <w:rPr>
          <w:rFonts w:ascii="Book Antiqua" w:hAnsi="Book Antiqua"/>
          <w:spacing w:val="-2"/>
          <w:sz w:val="23"/>
          <w:szCs w:val="23"/>
        </w:rPr>
        <w:t xml:space="preserve">, </w:t>
      </w:r>
      <w:r w:rsidR="00404E33" w:rsidRPr="006A350E">
        <w:rPr>
          <w:rFonts w:ascii="Book Antiqua" w:hAnsi="Book Antiqua"/>
          <w:spacing w:val="-2"/>
          <w:sz w:val="23"/>
          <w:szCs w:val="23"/>
        </w:rPr>
        <w:t xml:space="preserve">Second Envelope (Price) Bid is to be filled </w:t>
      </w:r>
      <w:r w:rsidR="00404E33" w:rsidRPr="006A350E">
        <w:rPr>
          <w:rFonts w:ascii="Book Antiqua" w:hAnsi="Book Antiqua"/>
          <w:b/>
          <w:bCs/>
          <w:spacing w:val="-2"/>
          <w:sz w:val="23"/>
          <w:szCs w:val="23"/>
        </w:rPr>
        <w:t>on-line for prices</w:t>
      </w:r>
      <w:r w:rsidR="00404E33" w:rsidRPr="006A350E">
        <w:rPr>
          <w:rFonts w:ascii="Book Antiqua" w:hAnsi="Book Antiqua"/>
          <w:spacing w:val="-2"/>
          <w:sz w:val="23"/>
          <w:szCs w:val="23"/>
        </w:rPr>
        <w:t xml:space="preserve"> against the various Line Items under different </w:t>
      </w:r>
      <w:r w:rsidR="00404E33" w:rsidRPr="006A350E">
        <w:rPr>
          <w:rFonts w:ascii="Book Antiqua" w:hAnsi="Book Antiqua"/>
          <w:spacing w:val="-2"/>
          <w:sz w:val="23"/>
          <w:szCs w:val="23"/>
        </w:rPr>
        <w:lastRenderedPageBreak/>
        <w:t xml:space="preserve">Heads on the portal </w:t>
      </w:r>
      <w:hyperlink r:id="rId20" w:history="1">
        <w:r w:rsidR="00404E33" w:rsidRPr="006A350E">
          <w:rPr>
            <w:rStyle w:val="Hyperlink"/>
            <w:rFonts w:ascii="Book Antiqua" w:hAnsi="Book Antiqua"/>
            <w:i/>
            <w:iCs/>
            <w:color w:val="auto"/>
            <w:spacing w:val="-2"/>
            <w:sz w:val="23"/>
            <w:szCs w:val="23"/>
          </w:rPr>
          <w:t>https://etender.powergrid.in</w:t>
        </w:r>
      </w:hyperlink>
      <w:r w:rsidR="00404E33" w:rsidRPr="006A350E">
        <w:rPr>
          <w:rFonts w:ascii="Book Antiqua" w:hAnsi="Book Antiqua"/>
          <w:spacing w:val="-2"/>
          <w:sz w:val="23"/>
          <w:szCs w:val="23"/>
        </w:rPr>
        <w:t xml:space="preserve"> along with Bid Price Summary.</w:t>
      </w:r>
      <w:r w:rsidR="00F36579" w:rsidRPr="006A350E">
        <w:rPr>
          <w:rFonts w:ascii="Book Antiqua" w:hAnsi="Book Antiqua"/>
          <w:spacing w:val="-2"/>
          <w:sz w:val="23"/>
          <w:szCs w:val="23"/>
        </w:rPr>
        <w:t xml:space="preserve"> Wherever, prices are to be filled in separate excel file name “</w:t>
      </w:r>
      <w:r w:rsidR="00F36579" w:rsidRPr="006A350E">
        <w:rPr>
          <w:rFonts w:ascii="Book Antiqua" w:hAnsi="Book Antiqua"/>
          <w:b/>
          <w:bCs/>
          <w:spacing w:val="-2"/>
          <w:sz w:val="23"/>
          <w:szCs w:val="23"/>
        </w:rPr>
        <w:t>Price Schedule</w:t>
      </w:r>
      <w:r w:rsidR="00F36579" w:rsidRPr="006A350E">
        <w:rPr>
          <w:rFonts w:ascii="Book Antiqua" w:hAnsi="Book Antiqua"/>
          <w:spacing w:val="-2"/>
          <w:sz w:val="23"/>
          <w:szCs w:val="23"/>
        </w:rPr>
        <w:t>”</w:t>
      </w:r>
      <w:r w:rsidR="00AE00C5" w:rsidRPr="006A350E">
        <w:rPr>
          <w:rFonts w:ascii="Book Antiqua" w:hAnsi="Book Antiqua"/>
          <w:spacing w:val="-2"/>
          <w:sz w:val="23"/>
          <w:szCs w:val="23"/>
        </w:rPr>
        <w:t xml:space="preserve">, this Excel template after filling all the relevant information as mentioned in the Bid documents is to be uploaded under </w:t>
      </w:r>
      <w:r w:rsidR="00AE00C5" w:rsidRPr="006A350E">
        <w:rPr>
          <w:rFonts w:ascii="Book Antiqua" w:hAnsi="Book Antiqua"/>
          <w:b/>
          <w:bCs/>
          <w:spacing w:val="-2"/>
          <w:sz w:val="23"/>
          <w:szCs w:val="23"/>
        </w:rPr>
        <w:t>Price attachment Head ONLY</w:t>
      </w:r>
      <w:r w:rsidR="00AE00C5" w:rsidRPr="006A350E">
        <w:rPr>
          <w:rFonts w:ascii="Book Antiqua" w:hAnsi="Book Antiqua"/>
          <w:spacing w:val="-2"/>
          <w:sz w:val="23"/>
          <w:szCs w:val="23"/>
        </w:rPr>
        <w:t>. Only excel file (.xls and .xlsx formats) are allowed for upload.</w:t>
      </w:r>
    </w:p>
    <w:p w14:paraId="06971CD3" w14:textId="77777777" w:rsidR="005138F0" w:rsidRPr="006A350E" w:rsidRDefault="005138F0" w:rsidP="009677ED">
      <w:pPr>
        <w:ind w:left="1418"/>
        <w:jc w:val="both"/>
        <w:rPr>
          <w:rFonts w:ascii="Book Antiqua" w:hAnsi="Book Antiqua"/>
          <w:spacing w:val="-2"/>
          <w:sz w:val="23"/>
          <w:szCs w:val="23"/>
        </w:rPr>
      </w:pPr>
    </w:p>
    <w:p w14:paraId="2CE2C15F" w14:textId="77777777" w:rsidR="005138F0" w:rsidRPr="006A350E" w:rsidRDefault="005138F0" w:rsidP="00004117">
      <w:pPr>
        <w:ind w:left="851"/>
        <w:jc w:val="both"/>
        <w:rPr>
          <w:rFonts w:ascii="Book Antiqua" w:hAnsi="Book Antiqua"/>
          <w:spacing w:val="-2"/>
          <w:sz w:val="23"/>
          <w:szCs w:val="23"/>
        </w:rPr>
      </w:pPr>
      <w:r w:rsidRPr="006A350E">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6A350E" w:rsidRDefault="005138F0" w:rsidP="005138F0">
      <w:pPr>
        <w:ind w:left="1418"/>
        <w:jc w:val="both"/>
        <w:rPr>
          <w:rFonts w:ascii="Book Antiqua" w:hAnsi="Book Antiqua"/>
          <w:spacing w:val="-2"/>
          <w:sz w:val="23"/>
          <w:szCs w:val="23"/>
        </w:rPr>
      </w:pPr>
    </w:p>
    <w:p w14:paraId="27C29993" w14:textId="77777777" w:rsidR="005138F0" w:rsidRPr="006A350E" w:rsidRDefault="005138F0" w:rsidP="00004117">
      <w:pPr>
        <w:ind w:left="851"/>
        <w:jc w:val="both"/>
        <w:rPr>
          <w:rFonts w:ascii="Book Antiqua" w:hAnsi="Book Antiqua"/>
          <w:spacing w:val="-2"/>
          <w:sz w:val="23"/>
          <w:szCs w:val="23"/>
        </w:rPr>
      </w:pPr>
      <w:r w:rsidRPr="006A350E">
        <w:rPr>
          <w:rFonts w:ascii="Book Antiqua" w:hAnsi="Book Antiqua"/>
          <w:spacing w:val="-2"/>
          <w:sz w:val="23"/>
          <w:szCs w:val="23"/>
        </w:rPr>
        <w:t xml:space="preserve">Bidders may please note that prices against the line items are to be filled only on the portal </w:t>
      </w:r>
      <w:hyperlink r:id="rId21">
        <w:r w:rsidRPr="006A350E">
          <w:rPr>
            <w:rStyle w:val="Hyperlink"/>
            <w:rFonts w:ascii="Book Antiqua" w:hAnsi="Book Antiqua"/>
            <w:color w:val="auto"/>
            <w:spacing w:val="-2"/>
            <w:sz w:val="23"/>
            <w:szCs w:val="23"/>
          </w:rPr>
          <w:t>https://etender.powergrid.in</w:t>
        </w:r>
      </w:hyperlink>
      <w:r w:rsidRPr="006A350E">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6A350E" w:rsidRDefault="005138F0" w:rsidP="009677ED">
      <w:pPr>
        <w:ind w:left="1418"/>
        <w:jc w:val="both"/>
        <w:rPr>
          <w:rFonts w:ascii="Book Antiqua" w:hAnsi="Book Antiqua"/>
          <w:spacing w:val="-2"/>
          <w:sz w:val="23"/>
          <w:szCs w:val="23"/>
        </w:rPr>
      </w:pPr>
    </w:p>
    <w:p w14:paraId="5B9A2354" w14:textId="77777777" w:rsidR="00672F26" w:rsidRPr="006A350E"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Alternative Bids shall not be permitted.</w:t>
      </w:r>
    </w:p>
    <w:p w14:paraId="3E93AADC" w14:textId="77777777" w:rsidR="009E5DF4" w:rsidRPr="006A350E" w:rsidRDefault="009E5DF4" w:rsidP="009E5DF4">
      <w:pPr>
        <w:ind w:left="851"/>
        <w:jc w:val="both"/>
        <w:rPr>
          <w:rFonts w:ascii="Book Antiqua" w:hAnsi="Book Antiqua"/>
          <w:b/>
          <w:bCs/>
          <w:sz w:val="23"/>
          <w:szCs w:val="23"/>
        </w:rPr>
      </w:pPr>
    </w:p>
    <w:p w14:paraId="03F0FE42" w14:textId="3AD77395" w:rsidR="00435406" w:rsidRPr="006A350E" w:rsidRDefault="009B2785" w:rsidP="1AD387F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Bidder shall ensure that the soft files</w:t>
      </w:r>
      <w:r w:rsidR="00400CF3" w:rsidRPr="006A350E">
        <w:rPr>
          <w:rFonts w:ascii="Book Antiqua" w:hAnsi="Book Antiqua"/>
          <w:sz w:val="23"/>
          <w:szCs w:val="23"/>
        </w:rPr>
        <w:t xml:space="preserve"> </w:t>
      </w:r>
      <w:r w:rsidR="00400CF3" w:rsidRPr="006A350E">
        <w:rPr>
          <w:rFonts w:ascii="Book Antiqua" w:hAnsi="Book Antiqua"/>
          <w:b/>
          <w:bCs/>
          <w:spacing w:val="-2"/>
          <w:sz w:val="23"/>
          <w:szCs w:val="23"/>
        </w:rPr>
        <w:t xml:space="preserve">“Bid Form” and </w:t>
      </w:r>
      <w:r w:rsidR="00400CF3" w:rsidRPr="006A350E">
        <w:rPr>
          <w:rFonts w:ascii="Book Antiqua" w:hAnsi="Book Antiqua"/>
          <w:spacing w:val="-2"/>
          <w:sz w:val="23"/>
          <w:szCs w:val="23"/>
        </w:rPr>
        <w:t>“</w:t>
      </w:r>
      <w:r w:rsidR="00400CF3" w:rsidRPr="006A350E">
        <w:rPr>
          <w:rFonts w:ascii="Book Antiqua" w:hAnsi="Book Antiqua"/>
          <w:b/>
          <w:bCs/>
          <w:spacing w:val="-2"/>
          <w:sz w:val="23"/>
          <w:szCs w:val="23"/>
        </w:rPr>
        <w:t>Price Schedule</w:t>
      </w:r>
      <w:r w:rsidR="00400CF3" w:rsidRPr="006A350E">
        <w:rPr>
          <w:rFonts w:ascii="Book Antiqua" w:hAnsi="Book Antiqua"/>
          <w:spacing w:val="-2"/>
          <w:sz w:val="23"/>
          <w:szCs w:val="23"/>
        </w:rPr>
        <w:t>”</w:t>
      </w:r>
      <w:r w:rsidR="00530239" w:rsidRPr="006A350E">
        <w:rPr>
          <w:rFonts w:ascii="Book Antiqua" w:hAnsi="Book Antiqua"/>
          <w:spacing w:val="-2"/>
          <w:sz w:val="23"/>
          <w:szCs w:val="23"/>
        </w:rPr>
        <w:t>, wherever applicable, to be</w:t>
      </w:r>
      <w:r w:rsidR="00400CF3" w:rsidRPr="006A350E">
        <w:rPr>
          <w:rFonts w:ascii="Book Antiqua" w:hAnsi="Book Antiqua"/>
          <w:spacing w:val="-2"/>
          <w:sz w:val="23"/>
          <w:szCs w:val="23"/>
        </w:rPr>
        <w:t xml:space="preserve"> </w:t>
      </w:r>
      <w:r w:rsidR="00400CF3" w:rsidRPr="006A350E">
        <w:rPr>
          <w:rFonts w:ascii="Book Antiqua" w:hAnsi="Book Antiqua"/>
          <w:sz w:val="23"/>
          <w:szCs w:val="23"/>
        </w:rPr>
        <w:t>uploaded</w:t>
      </w:r>
      <w:r w:rsidRPr="006A350E">
        <w:rPr>
          <w:rFonts w:ascii="Book Antiqua" w:hAnsi="Book Antiqua"/>
          <w:sz w:val="23"/>
          <w:szCs w:val="23"/>
        </w:rPr>
        <w:t xml:space="preserve"> </w:t>
      </w:r>
      <w:r w:rsidR="0A799974" w:rsidRPr="006A350E">
        <w:rPr>
          <w:rFonts w:ascii="Book Antiqua" w:hAnsi="Book Antiqua"/>
          <w:sz w:val="23"/>
          <w:szCs w:val="23"/>
        </w:rPr>
        <w:t xml:space="preserve">as part of soft copy bid </w:t>
      </w:r>
      <w:r w:rsidRPr="006A350E">
        <w:rPr>
          <w:rFonts w:ascii="Book Antiqua" w:hAnsi="Book Antiqua"/>
          <w:sz w:val="23"/>
          <w:szCs w:val="23"/>
        </w:rPr>
        <w:t xml:space="preserve">are good and non-corrupted and the same can be opened and viewed by the </w:t>
      </w:r>
      <w:r w:rsidR="00165509" w:rsidRPr="006A350E">
        <w:rPr>
          <w:rFonts w:ascii="Book Antiqua" w:hAnsi="Book Antiqua"/>
          <w:sz w:val="23"/>
          <w:szCs w:val="23"/>
        </w:rPr>
        <w:t>Employer</w:t>
      </w:r>
      <w:r w:rsidRPr="006A350E">
        <w:rPr>
          <w:rFonts w:ascii="Book Antiqua" w:hAnsi="Book Antiqua"/>
          <w:sz w:val="23"/>
          <w:szCs w:val="23"/>
        </w:rPr>
        <w:t xml:space="preserve"> subsequent to opening of respective envelopes of the bid. In case, the </w:t>
      </w:r>
      <w:r w:rsidR="00165509" w:rsidRPr="006A350E">
        <w:rPr>
          <w:rFonts w:ascii="Book Antiqua" w:hAnsi="Book Antiqua"/>
          <w:sz w:val="23"/>
          <w:szCs w:val="23"/>
        </w:rPr>
        <w:t>Employer</w:t>
      </w:r>
      <w:r w:rsidRPr="006A350E">
        <w:rPr>
          <w:rFonts w:ascii="Book Antiqua" w:hAnsi="Book Antiqua"/>
          <w:sz w:val="23"/>
          <w:szCs w:val="23"/>
        </w:rPr>
        <w:t xml:space="preserve"> is not able to open and view these files for any reason whatsoever, the bid submitted by the bidder shall be considered as non-responsive and shall be rejected and hence shall not be considered for further evaluation.</w:t>
      </w:r>
    </w:p>
    <w:p w14:paraId="5B95CD12" w14:textId="77777777" w:rsidR="00435406" w:rsidRPr="006A350E" w:rsidRDefault="00435406" w:rsidP="003D221C">
      <w:pPr>
        <w:ind w:left="720"/>
        <w:jc w:val="both"/>
        <w:rPr>
          <w:rFonts w:ascii="Book Antiqua" w:hAnsi="Book Antiqua"/>
          <w:bCs/>
          <w:sz w:val="23"/>
          <w:szCs w:val="23"/>
        </w:rPr>
      </w:pPr>
    </w:p>
    <w:p w14:paraId="46FEF04A" w14:textId="77777777" w:rsidR="002D64C5" w:rsidRPr="006A350E"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Late Bids</w:t>
      </w:r>
    </w:p>
    <w:p w14:paraId="2C14F551" w14:textId="77777777" w:rsidR="008E13DF" w:rsidRPr="006A350E"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sz w:val="23"/>
          <w:szCs w:val="23"/>
        </w:rPr>
        <w:t>The bidder shall not be permitted to submit the soft part of the bid by any mode other than uploading on the portal within the specified deadline for submission of bids</w:t>
      </w:r>
      <w:r w:rsidRPr="006A350E">
        <w:rPr>
          <w:rFonts w:ascii="Book Antiqua" w:hAnsi="Book Antiqua"/>
          <w:sz w:val="23"/>
          <w:szCs w:val="23"/>
          <w:lang w:val="en-GB"/>
        </w:rPr>
        <w:t>. The e-Procurement system</w:t>
      </w:r>
      <w:r w:rsidRPr="006A350E">
        <w:rPr>
          <w:rFonts w:ascii="Book Antiqua" w:hAnsi="Book Antiqua"/>
          <w:b/>
          <w:bCs/>
          <w:sz w:val="23"/>
          <w:szCs w:val="23"/>
          <w:lang w:val="en-GB"/>
        </w:rPr>
        <w:t xml:space="preserve"> would not allow any late submission of bids through the portal after due date &amp; time as specified in ITB Clause </w:t>
      </w:r>
      <w:r w:rsidR="00FC33DF" w:rsidRPr="006A350E">
        <w:rPr>
          <w:rFonts w:ascii="Book Antiqua" w:hAnsi="Book Antiqua"/>
          <w:b/>
          <w:bCs/>
          <w:sz w:val="23"/>
          <w:szCs w:val="23"/>
          <w:lang w:val="en-GB"/>
        </w:rPr>
        <w:t>9.0</w:t>
      </w:r>
      <w:r w:rsidRPr="006A350E">
        <w:rPr>
          <w:rFonts w:ascii="Book Antiqua" w:hAnsi="Book Antiqua"/>
          <w:b/>
          <w:bCs/>
          <w:sz w:val="23"/>
          <w:szCs w:val="23"/>
          <w:lang w:val="en-GB"/>
        </w:rPr>
        <w:t>.</w:t>
      </w:r>
    </w:p>
    <w:p w14:paraId="13CB595B" w14:textId="77777777" w:rsidR="008E13DF" w:rsidRPr="006A350E" w:rsidRDefault="008E13DF" w:rsidP="003D221C">
      <w:pPr>
        <w:jc w:val="both"/>
        <w:rPr>
          <w:rFonts w:ascii="Book Antiqua" w:hAnsi="Book Antiqua"/>
          <w:b/>
          <w:bCs/>
          <w:strike/>
          <w:sz w:val="23"/>
          <w:szCs w:val="23"/>
        </w:rPr>
      </w:pPr>
    </w:p>
    <w:p w14:paraId="73E8A0EB" w14:textId="285E650E" w:rsidR="008E13DF" w:rsidRPr="006A350E"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 xml:space="preserve">In case </w:t>
      </w:r>
      <w:r w:rsidR="00400CF3" w:rsidRPr="006A350E">
        <w:rPr>
          <w:rFonts w:ascii="Book Antiqua" w:hAnsi="Book Antiqua"/>
          <w:b/>
          <w:bCs/>
          <w:sz w:val="23"/>
          <w:szCs w:val="23"/>
        </w:rPr>
        <w:t>h</w:t>
      </w:r>
      <w:r w:rsidRPr="006A350E">
        <w:rPr>
          <w:rFonts w:ascii="Book Antiqua" w:hAnsi="Book Antiqua"/>
          <w:b/>
          <w:bCs/>
          <w:sz w:val="23"/>
          <w:szCs w:val="23"/>
        </w:rPr>
        <w:t xml:space="preserve">ard copy part of the bid is not received by the </w:t>
      </w:r>
      <w:r w:rsidR="004A2DE3" w:rsidRPr="006A350E">
        <w:rPr>
          <w:rFonts w:ascii="Book Antiqua" w:hAnsi="Book Antiqua"/>
          <w:b/>
          <w:bCs/>
          <w:sz w:val="23"/>
          <w:szCs w:val="23"/>
        </w:rPr>
        <w:t>Employer</w:t>
      </w:r>
      <w:r w:rsidRPr="006A350E">
        <w:rPr>
          <w:rFonts w:ascii="Book Antiqua" w:hAnsi="Book Antiqua"/>
          <w:b/>
          <w:bCs/>
          <w:sz w:val="23"/>
          <w:szCs w:val="23"/>
        </w:rPr>
        <w:t xml:space="preserve"> till the deadline for submission of the same specified by the </w:t>
      </w:r>
      <w:r w:rsidR="004A2DE3" w:rsidRPr="006A350E">
        <w:rPr>
          <w:rFonts w:ascii="Book Antiqua" w:hAnsi="Book Antiqua"/>
          <w:b/>
          <w:bCs/>
          <w:sz w:val="23"/>
          <w:szCs w:val="23"/>
        </w:rPr>
        <w:t xml:space="preserve">Employer </w:t>
      </w:r>
      <w:r w:rsidRPr="006A350E">
        <w:rPr>
          <w:rFonts w:ascii="Book Antiqua" w:hAnsi="Book Antiqua"/>
          <w:b/>
          <w:bCs/>
          <w:sz w:val="23"/>
          <w:szCs w:val="23"/>
        </w:rPr>
        <w:t xml:space="preserve">in the ITB Clause </w:t>
      </w:r>
      <w:r w:rsidR="004A2DE3" w:rsidRPr="006A350E">
        <w:rPr>
          <w:rFonts w:ascii="Book Antiqua" w:hAnsi="Book Antiqua"/>
          <w:b/>
          <w:bCs/>
          <w:sz w:val="23"/>
          <w:szCs w:val="23"/>
        </w:rPr>
        <w:t>9.0</w:t>
      </w:r>
      <w:r w:rsidRPr="006A350E">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6A350E">
        <w:rPr>
          <w:rFonts w:ascii="Book Antiqua" w:hAnsi="Book Antiqua"/>
          <w:sz w:val="23"/>
          <w:szCs w:val="23"/>
        </w:rPr>
        <w:t xml:space="preserve">Such bids will be rejected during preliminary examination. However, in case of </w:t>
      </w:r>
      <w:r w:rsidR="00590386" w:rsidRPr="006A350E">
        <w:rPr>
          <w:rFonts w:ascii="Book Antiqua" w:hAnsi="Book Antiqua"/>
          <w:sz w:val="23"/>
          <w:szCs w:val="23"/>
        </w:rPr>
        <w:t xml:space="preserve">bidders </w:t>
      </w:r>
      <w:r w:rsidR="00297F73" w:rsidRPr="006A350E">
        <w:rPr>
          <w:rFonts w:ascii="Book Antiqua" w:hAnsi="Book Antiqua"/>
          <w:sz w:val="23"/>
          <w:szCs w:val="23"/>
        </w:rPr>
        <w:t xml:space="preserve">who are exempted from submission </w:t>
      </w:r>
      <w:r w:rsidR="00590386" w:rsidRPr="006A350E">
        <w:rPr>
          <w:rFonts w:ascii="Book Antiqua" w:hAnsi="Book Antiqua"/>
          <w:sz w:val="23"/>
          <w:szCs w:val="23"/>
        </w:rPr>
        <w:t>o</w:t>
      </w:r>
      <w:r w:rsidR="00297F73" w:rsidRPr="006A350E">
        <w:rPr>
          <w:rFonts w:ascii="Book Antiqua" w:hAnsi="Book Antiqua"/>
          <w:sz w:val="23"/>
          <w:szCs w:val="23"/>
        </w:rPr>
        <w:t xml:space="preserve">f Bid security in line with ITB </w:t>
      </w:r>
      <w:r w:rsidR="00590386" w:rsidRPr="006A350E">
        <w:rPr>
          <w:rFonts w:ascii="Book Antiqua" w:hAnsi="Book Antiqua"/>
          <w:sz w:val="23"/>
          <w:szCs w:val="23"/>
        </w:rPr>
        <w:t>4.3</w:t>
      </w:r>
      <w:r w:rsidR="00297F73" w:rsidRPr="006A350E">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6A350E">
        <w:rPr>
          <w:rFonts w:ascii="Book Antiqua" w:hAnsi="Book Antiqua"/>
          <w:sz w:val="23"/>
          <w:szCs w:val="23"/>
        </w:rPr>
        <w:t xml:space="preserve">but </w:t>
      </w:r>
      <w:r w:rsidR="00297F73" w:rsidRPr="006A350E">
        <w:rPr>
          <w:rFonts w:ascii="Book Antiqua" w:hAnsi="Book Antiqua"/>
          <w:sz w:val="23"/>
          <w:szCs w:val="23"/>
        </w:rPr>
        <w:t>the documents required to be submitted in the hard copy part shall be sought through clarifications</w:t>
      </w:r>
      <w:r w:rsidR="00897225" w:rsidRPr="006A350E">
        <w:rPr>
          <w:rFonts w:ascii="Book Antiqua" w:hAnsi="Book Antiqua"/>
          <w:sz w:val="23"/>
          <w:szCs w:val="23"/>
        </w:rPr>
        <w:t xml:space="preserve">. </w:t>
      </w:r>
      <w:r w:rsidRPr="006A350E">
        <w:rPr>
          <w:rFonts w:ascii="Book Antiqua" w:hAnsi="Book Antiqua"/>
          <w:sz w:val="23"/>
          <w:szCs w:val="23"/>
        </w:rPr>
        <w:t xml:space="preserve">Failure of the successful bidder to submit the aforesaid had copies shall be considered as withdrawal of bid and </w:t>
      </w:r>
      <w:r w:rsidR="00165509" w:rsidRPr="006A350E">
        <w:rPr>
          <w:rFonts w:ascii="Book Antiqua" w:hAnsi="Book Antiqua"/>
          <w:sz w:val="23"/>
          <w:szCs w:val="23"/>
        </w:rPr>
        <w:t>Employer</w:t>
      </w:r>
      <w:r w:rsidRPr="006A350E">
        <w:rPr>
          <w:rFonts w:ascii="Book Antiqua" w:hAnsi="Book Antiqua"/>
          <w:sz w:val="23"/>
          <w:szCs w:val="23"/>
        </w:rPr>
        <w:t xml:space="preserve"> shall take necessary action as per the provisions of the bidding documents.</w:t>
      </w:r>
    </w:p>
    <w:p w14:paraId="6D9C8D39" w14:textId="77777777" w:rsidR="008E13DF" w:rsidRPr="006A350E" w:rsidRDefault="008E13DF" w:rsidP="003D221C">
      <w:pPr>
        <w:jc w:val="both"/>
        <w:rPr>
          <w:rFonts w:ascii="Book Antiqua" w:hAnsi="Book Antiqua"/>
          <w:b/>
          <w:bCs/>
          <w:sz w:val="23"/>
          <w:szCs w:val="23"/>
        </w:rPr>
      </w:pPr>
    </w:p>
    <w:p w14:paraId="1267A10A" w14:textId="7ECE49DA" w:rsidR="008E13DF" w:rsidRPr="006A350E" w:rsidRDefault="008E13DF" w:rsidP="00AE2D75">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A350E">
        <w:rPr>
          <w:rFonts w:ascii="Book Antiqua" w:hAnsi="Book Antiqua"/>
          <w:sz w:val="23"/>
          <w:szCs w:val="23"/>
        </w:rPr>
        <w:t xml:space="preserve">Such bids will be rejected during preliminary examination. </w:t>
      </w:r>
      <w:r w:rsidRPr="006A350E">
        <w:rPr>
          <w:rFonts w:ascii="Book Antiqua" w:hAnsi="Book Antiqua"/>
          <w:sz w:val="23"/>
          <w:szCs w:val="23"/>
        </w:rPr>
        <w:t xml:space="preserve">The bid submitted in hard copy shall </w:t>
      </w:r>
      <w:r w:rsidRPr="006A350E">
        <w:rPr>
          <w:rFonts w:ascii="Book Antiqua" w:hAnsi="Book Antiqua"/>
          <w:sz w:val="23"/>
          <w:szCs w:val="23"/>
        </w:rPr>
        <w:lastRenderedPageBreak/>
        <w:t>be returned to the bidder.</w:t>
      </w:r>
    </w:p>
    <w:p w14:paraId="0A4F7224" w14:textId="77777777" w:rsidR="00AE2D75" w:rsidRPr="006A350E" w:rsidRDefault="00AE2D75" w:rsidP="00AE2D75">
      <w:pPr>
        <w:pStyle w:val="ListParagraph"/>
        <w:rPr>
          <w:rFonts w:ascii="Book Antiqua" w:hAnsi="Book Antiqua"/>
          <w:sz w:val="23"/>
          <w:szCs w:val="23"/>
        </w:rPr>
      </w:pPr>
    </w:p>
    <w:p w14:paraId="1F0930C4" w14:textId="77777777" w:rsidR="00CF10D3" w:rsidRPr="006A350E"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Validity of Bids</w:t>
      </w:r>
    </w:p>
    <w:p w14:paraId="214FC9BD" w14:textId="05D7A9C9" w:rsidR="007648C3" w:rsidRPr="006A350E"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rPr>
        <w:t xml:space="preserve">The bid shall be kept valid for a period </w:t>
      </w:r>
      <w:r w:rsidR="00F23B7C" w:rsidRPr="006A350E">
        <w:rPr>
          <w:rFonts w:ascii="Book Antiqua" w:hAnsi="Book Antiqua"/>
          <w:sz w:val="23"/>
          <w:szCs w:val="23"/>
        </w:rPr>
        <w:t xml:space="preserve">of </w:t>
      </w:r>
      <w:r w:rsidR="00263DDA" w:rsidRPr="006A350E">
        <w:rPr>
          <w:rStyle w:val="Hyperlink"/>
          <w:rFonts w:ascii="Book Antiqua" w:hAnsi="Book Antiqua"/>
          <w:b/>
          <w:bCs/>
          <w:color w:val="auto"/>
          <w:sz w:val="23"/>
          <w:szCs w:val="23"/>
        </w:rPr>
        <w:t>1</w:t>
      </w:r>
      <w:r w:rsidR="29AC8676" w:rsidRPr="006A350E">
        <w:rPr>
          <w:rStyle w:val="Hyperlink"/>
          <w:rFonts w:ascii="Book Antiqua" w:hAnsi="Book Antiqua"/>
          <w:b/>
          <w:bCs/>
          <w:color w:val="auto"/>
          <w:sz w:val="23"/>
          <w:szCs w:val="23"/>
        </w:rPr>
        <w:t>50</w:t>
      </w:r>
      <w:r w:rsidRPr="006A350E">
        <w:rPr>
          <w:rStyle w:val="Hyperlink"/>
          <w:rFonts w:ascii="Book Antiqua" w:hAnsi="Book Antiqua"/>
          <w:b/>
          <w:bCs/>
          <w:color w:val="auto"/>
          <w:sz w:val="23"/>
          <w:szCs w:val="23"/>
        </w:rPr>
        <w:t xml:space="preserve"> days</w:t>
      </w:r>
      <w:r w:rsidRPr="006A350E">
        <w:rPr>
          <w:rFonts w:ascii="Book Antiqua" w:hAnsi="Book Antiqua"/>
          <w:b/>
          <w:bCs/>
          <w:sz w:val="23"/>
          <w:szCs w:val="23"/>
        </w:rPr>
        <w:t xml:space="preserve"> </w:t>
      </w:r>
      <w:r w:rsidRPr="006A350E">
        <w:rPr>
          <w:rFonts w:ascii="Book Antiqua" w:hAnsi="Book Antiqua"/>
          <w:sz w:val="23"/>
          <w:szCs w:val="23"/>
        </w:rPr>
        <w:t>from the date of opening of the bids.</w:t>
      </w:r>
    </w:p>
    <w:p w14:paraId="5AE48A43" w14:textId="77777777" w:rsidR="005A40C7" w:rsidRPr="006A350E" w:rsidRDefault="005A40C7" w:rsidP="003D221C">
      <w:pPr>
        <w:tabs>
          <w:tab w:val="left" w:pos="540"/>
        </w:tabs>
        <w:jc w:val="both"/>
        <w:rPr>
          <w:rFonts w:ascii="Book Antiqua" w:hAnsi="Book Antiqua"/>
          <w:b/>
          <w:bCs/>
          <w:sz w:val="23"/>
          <w:szCs w:val="23"/>
          <w:lang w:val="en-GB"/>
        </w:rPr>
      </w:pPr>
    </w:p>
    <w:p w14:paraId="189A8411" w14:textId="77777777" w:rsidR="00493E3A" w:rsidRPr="006A350E"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b/>
          <w:bCs/>
          <w:sz w:val="23"/>
          <w:szCs w:val="23"/>
          <w:lang w:val="en-GB"/>
        </w:rPr>
        <w:t>Bid Prices</w:t>
      </w:r>
    </w:p>
    <w:p w14:paraId="4D3143A9" w14:textId="77777777" w:rsidR="007A55B0" w:rsidRPr="006A350E" w:rsidRDefault="007A55B0" w:rsidP="00AD088C">
      <w:pPr>
        <w:numPr>
          <w:ilvl w:val="1"/>
          <w:numId w:val="3"/>
        </w:numPr>
        <w:jc w:val="both"/>
        <w:rPr>
          <w:rFonts w:ascii="Book Antiqua" w:hAnsi="Book Antiqua"/>
          <w:sz w:val="23"/>
          <w:szCs w:val="23"/>
          <w:lang w:val="en-GB"/>
        </w:rPr>
      </w:pPr>
      <w:r w:rsidRPr="006A350E">
        <w:rPr>
          <w:rFonts w:ascii="Book Antiqua" w:hAnsi="Book Antiqua"/>
          <w:sz w:val="23"/>
          <w:szCs w:val="23"/>
          <w:lang w:val="en-GB"/>
        </w:rPr>
        <w:t xml:space="preserve">  </w:t>
      </w:r>
      <w:r w:rsidR="00493E3A" w:rsidRPr="006A350E">
        <w:rPr>
          <w:rFonts w:ascii="Book Antiqua" w:hAnsi="Book Antiqua"/>
          <w:sz w:val="23"/>
          <w:szCs w:val="23"/>
          <w:lang w:val="en-GB"/>
        </w:rPr>
        <w:t xml:space="preserve">All prices shall be firm for the entire scope of works covered under the Technical </w:t>
      </w:r>
    </w:p>
    <w:p w14:paraId="4C9658F9" w14:textId="2394AFF8" w:rsidR="007C35D8" w:rsidRPr="006A350E" w:rsidRDefault="007A55B0" w:rsidP="007A55B0">
      <w:pPr>
        <w:ind w:left="720"/>
        <w:jc w:val="both"/>
        <w:rPr>
          <w:rFonts w:ascii="Book Antiqua" w:hAnsi="Book Antiqua"/>
          <w:sz w:val="23"/>
          <w:szCs w:val="23"/>
          <w:lang w:val="en-GB"/>
        </w:rPr>
      </w:pPr>
      <w:r w:rsidRPr="006A350E">
        <w:rPr>
          <w:rFonts w:ascii="Book Antiqua" w:hAnsi="Book Antiqua"/>
          <w:sz w:val="23"/>
          <w:szCs w:val="23"/>
          <w:lang w:val="en-GB"/>
        </w:rPr>
        <w:t xml:space="preserve">  </w:t>
      </w:r>
      <w:r w:rsidR="00493E3A" w:rsidRPr="006A350E">
        <w:rPr>
          <w:rFonts w:ascii="Book Antiqua" w:hAnsi="Book Antiqua"/>
          <w:sz w:val="23"/>
          <w:szCs w:val="23"/>
          <w:lang w:val="en-GB"/>
        </w:rPr>
        <w:t xml:space="preserve">Specifications. </w:t>
      </w:r>
      <w:r w:rsidR="007C35D8" w:rsidRPr="006A350E">
        <w:rPr>
          <w:rFonts w:ascii="Book Antiqua" w:hAnsi="Book Antiqua"/>
          <w:sz w:val="23"/>
          <w:szCs w:val="23"/>
          <w:lang w:val="en-GB"/>
        </w:rPr>
        <w:t xml:space="preserve"> </w:t>
      </w:r>
    </w:p>
    <w:p w14:paraId="57A60F48" w14:textId="64A75A80" w:rsidR="007C35D8" w:rsidRPr="006A350E" w:rsidRDefault="007C35D8" w:rsidP="1AD387F2">
      <w:pPr>
        <w:ind w:left="720"/>
        <w:jc w:val="both"/>
        <w:rPr>
          <w:rFonts w:ascii="Book Antiqua" w:hAnsi="Book Antiqua"/>
          <w:sz w:val="23"/>
          <w:szCs w:val="23"/>
          <w:lang w:val="en-GB"/>
        </w:rPr>
      </w:pPr>
    </w:p>
    <w:p w14:paraId="1238E63C" w14:textId="278F9D9B" w:rsidR="007C35D8" w:rsidRPr="006A350E" w:rsidRDefault="007C35D8" w:rsidP="007C35D8">
      <w:pPr>
        <w:numPr>
          <w:ilvl w:val="1"/>
          <w:numId w:val="3"/>
        </w:numPr>
        <w:jc w:val="both"/>
        <w:rPr>
          <w:rFonts w:ascii="Book Antiqua" w:hAnsi="Book Antiqua"/>
          <w:sz w:val="23"/>
          <w:szCs w:val="23"/>
          <w:lang w:val="en-GB"/>
        </w:rPr>
      </w:pPr>
      <w:r w:rsidRPr="006A350E">
        <w:rPr>
          <w:rFonts w:ascii="Book Antiqua" w:hAnsi="Book Antiqua"/>
          <w:sz w:val="23"/>
          <w:szCs w:val="23"/>
          <w:lang w:val="en-GB"/>
        </w:rPr>
        <w:t xml:space="preserve">Bidders are required to quote the price for the commercial, contractual and technical obligations outlined in the Bidding Documents. The quoted price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including all applicable taxes, duties and levies for all transactions between the Contractor and his Sub – Contractors. No claim on account of any taxes, duties or other levies or any interest therein shall be entertained by POWERGRID. Contract Price shall however be excluding GST for all transactions between the Contractor and POWERGRID. </w:t>
      </w:r>
    </w:p>
    <w:p w14:paraId="77A52294" w14:textId="6D909FA8" w:rsidR="00493E3A" w:rsidRPr="006A350E" w:rsidRDefault="00493E3A" w:rsidP="003D221C">
      <w:pPr>
        <w:pStyle w:val="Title"/>
        <w:ind w:left="720"/>
        <w:jc w:val="both"/>
        <w:rPr>
          <w:rFonts w:ascii="Book Antiqua" w:hAnsi="Book Antiqua"/>
          <w:sz w:val="23"/>
          <w:szCs w:val="23"/>
          <w:lang w:val="en-GB"/>
        </w:rPr>
      </w:pPr>
    </w:p>
    <w:p w14:paraId="11453FB7" w14:textId="77777777" w:rsidR="00493E3A" w:rsidRPr="006A350E"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All the prices are inclusive of Freight &amp; Insurance Charges upto destination site</w:t>
      </w:r>
      <w:r w:rsidRPr="006A350E">
        <w:rPr>
          <w:rFonts w:ascii="Book Antiqua" w:hAnsi="Book Antiqua"/>
          <w:sz w:val="23"/>
          <w:szCs w:val="23"/>
        </w:rPr>
        <w:t>.</w:t>
      </w:r>
    </w:p>
    <w:p w14:paraId="007DCDA8" w14:textId="77777777" w:rsidR="00493E3A" w:rsidRPr="006A350E" w:rsidRDefault="00493E3A" w:rsidP="003D221C">
      <w:pPr>
        <w:pStyle w:val="Title"/>
        <w:ind w:left="720" w:hanging="720"/>
        <w:jc w:val="both"/>
        <w:rPr>
          <w:rFonts w:ascii="Book Antiqua" w:hAnsi="Book Antiqua"/>
          <w:sz w:val="23"/>
          <w:szCs w:val="23"/>
          <w:lang w:val="en-GB"/>
        </w:rPr>
      </w:pPr>
    </w:p>
    <w:p w14:paraId="0FDF8671" w14:textId="77777777" w:rsidR="00493E3A" w:rsidRPr="006A350E"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b/>
          <w:bCs/>
          <w:sz w:val="23"/>
          <w:szCs w:val="23"/>
          <w:u w:val="single"/>
          <w:lang w:val="en-GB"/>
        </w:rPr>
        <w:t>Taxes and Duties</w:t>
      </w:r>
      <w:r w:rsidRPr="006A350E">
        <w:rPr>
          <w:rFonts w:ascii="Book Antiqua" w:hAnsi="Book Antiqua"/>
          <w:b/>
          <w:bCs/>
          <w:sz w:val="23"/>
          <w:szCs w:val="23"/>
          <w:lang w:val="en-GB"/>
        </w:rPr>
        <w:t>:</w:t>
      </w:r>
      <w:r w:rsidRPr="006A350E">
        <w:rPr>
          <w:rFonts w:ascii="Book Antiqua" w:hAnsi="Book Antiqua"/>
          <w:sz w:val="23"/>
          <w:szCs w:val="23"/>
          <w:lang w:val="en-GB"/>
        </w:rPr>
        <w:t xml:space="preserve"> </w:t>
      </w:r>
    </w:p>
    <w:p w14:paraId="41F40EF4" w14:textId="77777777" w:rsidR="001B332B" w:rsidRPr="006A350E" w:rsidRDefault="001B332B" w:rsidP="001B332B">
      <w:pPr>
        <w:ind w:left="851"/>
        <w:jc w:val="both"/>
        <w:rPr>
          <w:rFonts w:ascii="Book Antiqua" w:hAnsi="Book Antiqua"/>
          <w:sz w:val="23"/>
          <w:szCs w:val="23"/>
          <w:lang w:val="en-GB"/>
        </w:rPr>
      </w:pPr>
    </w:p>
    <w:p w14:paraId="39584BC3" w14:textId="77777777" w:rsidR="00493E3A" w:rsidRPr="006A350E" w:rsidRDefault="00493E3A" w:rsidP="00AE2D75">
      <w:pPr>
        <w:numPr>
          <w:ilvl w:val="0"/>
          <w:numId w:val="34"/>
        </w:numPr>
        <w:tabs>
          <w:tab w:val="left" w:pos="851"/>
        </w:tabs>
        <w:ind w:left="851" w:hanging="709"/>
        <w:jc w:val="both"/>
        <w:rPr>
          <w:rFonts w:ascii="Book Antiqua" w:hAnsi="Book Antiqua"/>
          <w:sz w:val="23"/>
          <w:szCs w:val="23"/>
        </w:rPr>
      </w:pPr>
      <w:r w:rsidRPr="006A350E">
        <w:rPr>
          <w:rFonts w:ascii="Book Antiqua" w:hAnsi="Book Antiqua"/>
          <w:sz w:val="23"/>
          <w:szCs w:val="23"/>
        </w:rPr>
        <w:t>The</w:t>
      </w:r>
      <w:r w:rsidRPr="006A350E">
        <w:rPr>
          <w:rFonts w:ascii="Book Antiqua" w:hAnsi="Book Antiqua"/>
          <w:sz w:val="23"/>
          <w:szCs w:val="23"/>
          <w:lang w:val="en-GB"/>
        </w:rPr>
        <w:t xml:space="preserve"> </w:t>
      </w:r>
      <w:r w:rsidRPr="006A350E">
        <w:rPr>
          <w:rFonts w:ascii="Book Antiqua" w:hAnsi="Book Antiqua"/>
          <w:sz w:val="23"/>
          <w:szCs w:val="23"/>
        </w:rPr>
        <w:t>rates</w:t>
      </w:r>
      <w:r w:rsidRPr="006A350E">
        <w:rPr>
          <w:rFonts w:ascii="Book Antiqua" w:hAnsi="Book Antiqua"/>
          <w:sz w:val="23"/>
          <w:szCs w:val="23"/>
          <w:lang w:val="en-GB"/>
        </w:rPr>
        <w:t xml:space="preserve"> indicated in the BOQ are exclusive</w:t>
      </w:r>
      <w:r w:rsidRPr="006A350E">
        <w:rPr>
          <w:rFonts w:ascii="Book Antiqua" w:hAnsi="Book Antiqua"/>
          <w:b/>
          <w:bCs/>
          <w:sz w:val="23"/>
          <w:szCs w:val="23"/>
          <w:lang w:val="en-GB"/>
        </w:rPr>
        <w:t xml:space="preserve"> </w:t>
      </w:r>
      <w:r w:rsidRPr="006A350E">
        <w:rPr>
          <w:rFonts w:ascii="Book Antiqua" w:hAnsi="Book Antiqua"/>
          <w:sz w:val="23"/>
          <w:szCs w:val="23"/>
          <w:lang w:val="en-GB"/>
        </w:rPr>
        <w:t>of</w:t>
      </w:r>
      <w:r w:rsidRPr="006A350E">
        <w:rPr>
          <w:rFonts w:ascii="Book Antiqua" w:hAnsi="Book Antiqua"/>
          <w:b/>
          <w:bCs/>
          <w:sz w:val="23"/>
          <w:szCs w:val="23"/>
          <w:lang w:val="en-GB"/>
        </w:rPr>
        <w:t xml:space="preserve"> Goods and Service Tax (GST)</w:t>
      </w:r>
    </w:p>
    <w:p w14:paraId="450EA2D7" w14:textId="77777777" w:rsidR="00493E3A" w:rsidRPr="006A350E" w:rsidRDefault="00493E3A" w:rsidP="00AE2D75">
      <w:pPr>
        <w:tabs>
          <w:tab w:val="left" w:pos="851"/>
        </w:tabs>
        <w:ind w:left="851" w:hanging="709"/>
        <w:jc w:val="both"/>
        <w:rPr>
          <w:rFonts w:ascii="Book Antiqua" w:hAnsi="Book Antiqua"/>
          <w:sz w:val="23"/>
          <w:szCs w:val="23"/>
        </w:rPr>
      </w:pPr>
    </w:p>
    <w:p w14:paraId="45F1E812" w14:textId="77777777" w:rsidR="00493E3A" w:rsidRPr="006A350E" w:rsidRDefault="00493E3A" w:rsidP="00AE2D75">
      <w:pPr>
        <w:numPr>
          <w:ilvl w:val="0"/>
          <w:numId w:val="34"/>
        </w:numPr>
        <w:tabs>
          <w:tab w:val="left" w:pos="851"/>
        </w:tabs>
        <w:ind w:left="851" w:hanging="709"/>
        <w:jc w:val="both"/>
        <w:rPr>
          <w:rFonts w:ascii="Book Antiqua" w:hAnsi="Book Antiqua"/>
          <w:sz w:val="23"/>
          <w:szCs w:val="23"/>
        </w:rPr>
      </w:pPr>
      <w:r w:rsidRPr="006A350E">
        <w:rPr>
          <w:rFonts w:ascii="Book Antiqua" w:hAnsi="Book Antiqua"/>
          <w:sz w:val="23"/>
          <w:szCs w:val="23"/>
        </w:rPr>
        <w:t>GST, as applicable, shall be paid extra.</w:t>
      </w:r>
    </w:p>
    <w:p w14:paraId="3DD355C9" w14:textId="77777777" w:rsidR="00493E3A" w:rsidRPr="006A350E" w:rsidRDefault="00493E3A" w:rsidP="00AE2D75">
      <w:pPr>
        <w:tabs>
          <w:tab w:val="left" w:pos="851"/>
        </w:tabs>
        <w:ind w:left="851" w:hanging="709"/>
        <w:jc w:val="both"/>
        <w:rPr>
          <w:rFonts w:ascii="Book Antiqua" w:hAnsi="Book Antiqua"/>
          <w:sz w:val="23"/>
          <w:szCs w:val="23"/>
        </w:rPr>
      </w:pPr>
    </w:p>
    <w:p w14:paraId="2C76D87F" w14:textId="75721F47" w:rsidR="00493E3A" w:rsidRPr="006A350E" w:rsidRDefault="00493E3A" w:rsidP="1AD387F2">
      <w:pPr>
        <w:numPr>
          <w:ilvl w:val="0"/>
          <w:numId w:val="34"/>
        </w:numPr>
        <w:tabs>
          <w:tab w:val="left" w:pos="851"/>
        </w:tabs>
        <w:ind w:left="851" w:hanging="709"/>
        <w:jc w:val="both"/>
        <w:rPr>
          <w:rFonts w:ascii="Book Antiqua" w:hAnsi="Book Antiqua"/>
          <w:sz w:val="23"/>
          <w:szCs w:val="23"/>
        </w:rPr>
      </w:pPr>
      <w:r w:rsidRPr="006A350E">
        <w:rPr>
          <w:rFonts w:ascii="Book Antiqua" w:hAnsi="Book Antiqua"/>
          <w:sz w:val="23"/>
          <w:szCs w:val="23"/>
        </w:rPr>
        <w:t xml:space="preserve">For </w:t>
      </w:r>
      <w:r w:rsidR="7E7EC4BD" w:rsidRPr="006A350E">
        <w:rPr>
          <w:rFonts w:ascii="Book Antiqua" w:hAnsi="Book Antiqua"/>
          <w:sz w:val="23"/>
          <w:szCs w:val="23"/>
        </w:rPr>
        <w:t>Transactions</w:t>
      </w:r>
      <w:r w:rsidRPr="006A350E">
        <w:rPr>
          <w:rFonts w:ascii="Book Antiqua" w:hAnsi="Book Antiqua"/>
          <w:sz w:val="23"/>
          <w:szCs w:val="23"/>
        </w:rPr>
        <w:t xml:space="preserve"> between </w:t>
      </w:r>
      <w:r w:rsidR="00273043" w:rsidRPr="006A350E">
        <w:rPr>
          <w:rFonts w:ascii="Book Antiqua" w:hAnsi="Book Antiqua"/>
          <w:sz w:val="23"/>
          <w:szCs w:val="23"/>
        </w:rPr>
        <w:t>Contractor</w:t>
      </w:r>
      <w:r w:rsidRPr="006A350E">
        <w:rPr>
          <w:rFonts w:ascii="Book Antiqua" w:hAnsi="Book Antiqua"/>
          <w:sz w:val="23"/>
          <w:szCs w:val="23"/>
        </w:rPr>
        <w:t xml:space="preserve"> &amp; </w:t>
      </w:r>
      <w:r w:rsidR="00273043" w:rsidRPr="006A350E">
        <w:rPr>
          <w:rFonts w:ascii="Book Antiqua" w:hAnsi="Book Antiqua"/>
          <w:sz w:val="23"/>
          <w:szCs w:val="23"/>
        </w:rPr>
        <w:t>Employer,</w:t>
      </w:r>
      <w:r w:rsidRPr="006A350E">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6A350E">
        <w:rPr>
          <w:rFonts w:ascii="Book Antiqua" w:hAnsi="Book Antiqua"/>
          <w:sz w:val="23"/>
          <w:szCs w:val="23"/>
        </w:rPr>
        <w:t>Employer</w:t>
      </w:r>
      <w:r w:rsidR="006A1E72" w:rsidRPr="006A350E">
        <w:rPr>
          <w:rFonts w:ascii="Book Antiqua" w:hAnsi="Book Antiqua"/>
          <w:sz w:val="23"/>
          <w:szCs w:val="23"/>
        </w:rPr>
        <w:t>’s</w:t>
      </w:r>
      <w:r w:rsidRPr="006A350E">
        <w:rPr>
          <w:rFonts w:ascii="Book Antiqua" w:hAnsi="Book Antiqua"/>
          <w:sz w:val="23"/>
          <w:szCs w:val="23"/>
        </w:rPr>
        <w:t xml:space="preserve"> account. </w:t>
      </w:r>
    </w:p>
    <w:p w14:paraId="1A81F0B1" w14:textId="77777777" w:rsidR="00493E3A" w:rsidRPr="006A350E" w:rsidRDefault="00493E3A" w:rsidP="003D221C">
      <w:pPr>
        <w:tabs>
          <w:tab w:val="left" w:pos="540"/>
        </w:tabs>
        <w:ind w:left="567"/>
        <w:jc w:val="both"/>
        <w:rPr>
          <w:rFonts w:ascii="Book Antiqua" w:hAnsi="Book Antiqua"/>
          <w:sz w:val="23"/>
          <w:szCs w:val="23"/>
        </w:rPr>
      </w:pPr>
    </w:p>
    <w:p w14:paraId="39D3B9E4" w14:textId="77777777" w:rsidR="00E61AB8" w:rsidRPr="006A350E"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b/>
          <w:bCs/>
          <w:sz w:val="23"/>
          <w:szCs w:val="23"/>
          <w:lang w:val="en-GB"/>
        </w:rPr>
        <w:t>Bid Receipt</w:t>
      </w:r>
      <w:r w:rsidR="00003B78" w:rsidRPr="006A350E">
        <w:rPr>
          <w:rFonts w:ascii="Book Antiqua" w:hAnsi="Book Antiqua"/>
          <w:b/>
          <w:bCs/>
          <w:sz w:val="23"/>
          <w:szCs w:val="23"/>
          <w:lang w:val="en-GB"/>
        </w:rPr>
        <w:t xml:space="preserve"> and </w:t>
      </w:r>
      <w:r w:rsidR="00B50692" w:rsidRPr="006A350E">
        <w:rPr>
          <w:rFonts w:ascii="Book Antiqua" w:hAnsi="Book Antiqua"/>
          <w:b/>
          <w:bCs/>
          <w:sz w:val="23"/>
          <w:szCs w:val="23"/>
          <w:lang w:val="en-GB"/>
        </w:rPr>
        <w:t>Opening</w:t>
      </w:r>
    </w:p>
    <w:p w14:paraId="56EE48EE" w14:textId="0CF6101E" w:rsidR="00557B4E" w:rsidRPr="006A350E" w:rsidRDefault="00557B4E" w:rsidP="1AD387F2">
      <w:pPr>
        <w:ind w:left="851"/>
        <w:jc w:val="both"/>
        <w:rPr>
          <w:rFonts w:ascii="Book Antiqua" w:hAnsi="Book Antiqua"/>
          <w:b/>
          <w:bCs/>
          <w:sz w:val="23"/>
          <w:szCs w:val="23"/>
          <w:lang w:val="en-GB"/>
        </w:rPr>
      </w:pPr>
    </w:p>
    <w:p w14:paraId="610668EA" w14:textId="1D85930B" w:rsidR="0D5E47FD" w:rsidRPr="006A350E"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 xml:space="preserve">Soft Copy Part of the Bids must be uploaded under </w:t>
      </w:r>
      <w:r w:rsidRPr="006A350E">
        <w:rPr>
          <w:rFonts w:ascii="Book Antiqua" w:hAnsi="Book Antiqua"/>
          <w:sz w:val="23"/>
          <w:szCs w:val="23"/>
          <w:u w:val="single"/>
          <w:lang w:val="en-GB"/>
        </w:rPr>
        <w:t>Single Stage Single Envelope</w:t>
      </w:r>
      <w:r w:rsidRPr="006A350E">
        <w:rPr>
          <w:rFonts w:ascii="Book Antiqua" w:hAnsi="Book Antiqua"/>
          <w:sz w:val="23"/>
          <w:szCs w:val="23"/>
          <w:lang w:val="en-GB"/>
        </w:rPr>
        <w:t xml:space="preserve"> Bidding Procedure on the portal </w:t>
      </w:r>
      <w:hyperlink r:id="rId22">
        <w:r w:rsidRPr="006A350E">
          <w:rPr>
            <w:rStyle w:val="Hyperlink"/>
            <w:rFonts w:ascii="Book Antiqua" w:hAnsi="Book Antiqua"/>
            <w:i/>
            <w:iCs/>
            <w:color w:val="auto"/>
            <w:sz w:val="23"/>
            <w:szCs w:val="23"/>
          </w:rPr>
          <w:t>https://etender.powergrid.in</w:t>
        </w:r>
      </w:hyperlink>
      <w:r w:rsidRPr="006A350E">
        <w:rPr>
          <w:rFonts w:ascii="Book Antiqua" w:hAnsi="Book Antiqua"/>
          <w:i/>
          <w:iCs/>
          <w:sz w:val="23"/>
          <w:szCs w:val="23"/>
          <w:u w:val="single"/>
        </w:rPr>
        <w:t xml:space="preserve"> </w:t>
      </w:r>
      <w:r w:rsidRPr="006A350E">
        <w:rPr>
          <w:rFonts w:ascii="Book Antiqua" w:hAnsi="Book Antiqua"/>
          <w:sz w:val="23"/>
          <w:szCs w:val="23"/>
          <w:lang w:val="en-GB"/>
        </w:rPr>
        <w:t xml:space="preserve">at or before 11:00 hours on </w:t>
      </w:r>
      <w:r w:rsidR="002667FC" w:rsidRPr="006A350E">
        <w:rPr>
          <w:rFonts w:ascii="Book Antiqua" w:hAnsi="Book Antiqua"/>
          <w:b/>
          <w:bCs/>
          <w:sz w:val="24"/>
        </w:rPr>
        <w:t>14</w:t>
      </w:r>
      <w:r w:rsidRPr="006A350E">
        <w:rPr>
          <w:rFonts w:ascii="Book Antiqua" w:hAnsi="Book Antiqua"/>
          <w:b/>
          <w:bCs/>
          <w:sz w:val="24"/>
        </w:rPr>
        <w:t>/</w:t>
      </w:r>
      <w:r w:rsidR="002667FC" w:rsidRPr="006A350E">
        <w:rPr>
          <w:rFonts w:ascii="Book Antiqua" w:hAnsi="Book Antiqua"/>
          <w:b/>
          <w:bCs/>
          <w:sz w:val="24"/>
        </w:rPr>
        <w:t>0</w:t>
      </w:r>
      <w:r w:rsidR="00170172">
        <w:rPr>
          <w:rFonts w:ascii="Book Antiqua" w:hAnsi="Book Antiqua"/>
          <w:b/>
          <w:bCs/>
          <w:sz w:val="24"/>
        </w:rPr>
        <w:t>7</w:t>
      </w:r>
      <w:r w:rsidRPr="006A350E">
        <w:rPr>
          <w:rFonts w:ascii="Book Antiqua" w:hAnsi="Book Antiqua"/>
          <w:b/>
          <w:bCs/>
          <w:sz w:val="24"/>
        </w:rPr>
        <w:t>/20</w:t>
      </w:r>
      <w:r w:rsidR="002F4613" w:rsidRPr="006A350E">
        <w:rPr>
          <w:rFonts w:ascii="Book Antiqua" w:hAnsi="Book Antiqua"/>
          <w:b/>
          <w:bCs/>
          <w:sz w:val="24"/>
        </w:rPr>
        <w:t>25</w:t>
      </w:r>
      <w:r w:rsidRPr="006A350E">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Pr="006A350E" w:rsidRDefault="1AD387F2" w:rsidP="1AD387F2">
      <w:pPr>
        <w:tabs>
          <w:tab w:val="num" w:pos="851"/>
        </w:tabs>
        <w:ind w:left="851" w:hanging="851"/>
        <w:jc w:val="both"/>
        <w:rPr>
          <w:rFonts w:ascii="Book Antiqua" w:hAnsi="Book Antiqua"/>
          <w:sz w:val="23"/>
          <w:szCs w:val="23"/>
          <w:lang w:val="en-GB"/>
        </w:rPr>
      </w:pPr>
    </w:p>
    <w:p w14:paraId="2F50C526" w14:textId="420E82D4" w:rsidR="00557B4E" w:rsidRPr="006A350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The Bidders have the option of sending the Hard Bid part by post/speed post/registered post/courier or submitting the bid in person. Hard Bids submitted by FAX</w:t>
      </w:r>
      <w:r w:rsidR="006D0A34" w:rsidRPr="006A350E">
        <w:rPr>
          <w:rFonts w:ascii="Book Antiqua" w:hAnsi="Book Antiqua"/>
          <w:sz w:val="23"/>
          <w:szCs w:val="23"/>
          <w:lang w:val="en-GB"/>
        </w:rPr>
        <w:t xml:space="preserve"> etc.</w:t>
      </w:r>
      <w:r w:rsidRPr="006A350E">
        <w:rPr>
          <w:rFonts w:ascii="Book Antiqua" w:hAnsi="Book Antiqua"/>
          <w:sz w:val="23"/>
          <w:szCs w:val="23"/>
          <w:lang w:val="en-GB"/>
        </w:rPr>
        <w:t xml:space="preserve"> or not submitted in sealed condition will not be accepted. No request from any Bidder to </w:t>
      </w:r>
      <w:r w:rsidR="006D0A34" w:rsidRPr="006A350E">
        <w:rPr>
          <w:rFonts w:ascii="Book Antiqua" w:hAnsi="Book Antiqua"/>
          <w:sz w:val="23"/>
          <w:szCs w:val="23"/>
          <w:lang w:val="en-GB"/>
        </w:rPr>
        <w:t xml:space="preserve">the </w:t>
      </w:r>
      <w:r w:rsidR="00165509" w:rsidRPr="006A350E">
        <w:rPr>
          <w:rFonts w:ascii="Book Antiqua" w:hAnsi="Book Antiqua"/>
          <w:sz w:val="23"/>
          <w:szCs w:val="23"/>
          <w:lang w:val="en-GB"/>
        </w:rPr>
        <w:t>Employer</w:t>
      </w:r>
      <w:r w:rsidR="006D0A34" w:rsidRPr="006A350E">
        <w:rPr>
          <w:rFonts w:ascii="Book Antiqua" w:hAnsi="Book Antiqua"/>
          <w:sz w:val="23"/>
          <w:szCs w:val="23"/>
          <w:lang w:val="en-GB"/>
        </w:rPr>
        <w:t xml:space="preserve"> </w:t>
      </w:r>
      <w:r w:rsidRPr="006A350E">
        <w:rPr>
          <w:rFonts w:ascii="Book Antiqua" w:hAnsi="Book Antiqua"/>
          <w:sz w:val="23"/>
          <w:szCs w:val="23"/>
          <w:lang w:val="en-GB"/>
        </w:rPr>
        <w:t xml:space="preserve">to collect the proposal from airlines, cargo agents etc. shall be entertained by </w:t>
      </w:r>
      <w:r w:rsidR="006D0A34" w:rsidRPr="006A350E">
        <w:rPr>
          <w:rFonts w:ascii="Book Antiqua" w:hAnsi="Book Antiqua"/>
          <w:sz w:val="23"/>
          <w:szCs w:val="23"/>
          <w:lang w:val="en-GB"/>
        </w:rPr>
        <w:t xml:space="preserve">the </w:t>
      </w:r>
      <w:r w:rsidR="00165509" w:rsidRPr="006A350E">
        <w:rPr>
          <w:rFonts w:ascii="Book Antiqua" w:hAnsi="Book Antiqua"/>
          <w:sz w:val="23"/>
          <w:szCs w:val="23"/>
          <w:lang w:val="en-GB"/>
        </w:rPr>
        <w:t>Employer</w:t>
      </w:r>
      <w:r w:rsidRPr="006A350E">
        <w:rPr>
          <w:rFonts w:ascii="Book Antiqua" w:hAnsi="Book Antiqua"/>
          <w:sz w:val="23"/>
          <w:szCs w:val="23"/>
          <w:lang w:val="en-GB"/>
        </w:rPr>
        <w:t xml:space="preserve">. </w:t>
      </w:r>
      <w:r w:rsidR="006D0A34" w:rsidRPr="006A350E">
        <w:rPr>
          <w:rFonts w:ascii="Book Antiqua" w:hAnsi="Book Antiqua"/>
          <w:sz w:val="23"/>
          <w:szCs w:val="23"/>
          <w:lang w:val="en-GB"/>
        </w:rPr>
        <w:t xml:space="preserve">The </w:t>
      </w:r>
      <w:r w:rsidR="00165509" w:rsidRPr="006A350E">
        <w:rPr>
          <w:rFonts w:ascii="Book Antiqua" w:hAnsi="Book Antiqua"/>
          <w:sz w:val="23"/>
          <w:szCs w:val="23"/>
          <w:lang w:val="en-GB"/>
        </w:rPr>
        <w:t>Employer</w:t>
      </w:r>
      <w:r w:rsidRPr="006A350E">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Pr="006A350E" w:rsidRDefault="00BA762F" w:rsidP="00BA762F">
      <w:pPr>
        <w:ind w:left="851"/>
        <w:jc w:val="both"/>
        <w:rPr>
          <w:rFonts w:ascii="Book Antiqua" w:hAnsi="Book Antiqua"/>
          <w:sz w:val="23"/>
          <w:szCs w:val="23"/>
          <w:lang w:val="en-GB"/>
        </w:rPr>
      </w:pPr>
    </w:p>
    <w:p w14:paraId="425B3132" w14:textId="77777777" w:rsidR="009A67E3" w:rsidRPr="006A350E" w:rsidRDefault="009A67E3" w:rsidP="009A67E3">
      <w:pPr>
        <w:ind w:left="851"/>
        <w:jc w:val="both"/>
        <w:rPr>
          <w:rFonts w:ascii="Book Antiqua" w:hAnsi="Book Antiqua"/>
          <w:b/>
          <w:bCs/>
          <w:sz w:val="23"/>
          <w:szCs w:val="23"/>
          <w:lang w:val="en-GB"/>
        </w:rPr>
      </w:pPr>
      <w:r w:rsidRPr="006A350E">
        <w:rPr>
          <w:rFonts w:ascii="Book Antiqua" w:hAnsi="Book Antiqua"/>
          <w:b/>
          <w:bCs/>
          <w:sz w:val="23"/>
          <w:szCs w:val="23"/>
          <w:lang w:val="en-GB"/>
        </w:rPr>
        <w:t>Address for submission of Hard copy of Documents &amp; Address for Bid Opening:</w:t>
      </w:r>
    </w:p>
    <w:p w14:paraId="5259DC06" w14:textId="0F4B3680" w:rsidR="00273043" w:rsidRPr="006A350E" w:rsidRDefault="003F1316" w:rsidP="00273043">
      <w:pPr>
        <w:ind w:left="851"/>
        <w:jc w:val="both"/>
        <w:rPr>
          <w:rFonts w:ascii="Book Antiqua" w:hAnsi="Book Antiqua"/>
          <w:sz w:val="23"/>
          <w:szCs w:val="23"/>
          <w:lang w:val="en-GB"/>
        </w:rPr>
      </w:pPr>
      <w:r w:rsidRPr="006A350E">
        <w:rPr>
          <w:rFonts w:ascii="Book Antiqua" w:hAnsi="Book Antiqua"/>
          <w:sz w:val="23"/>
          <w:szCs w:val="23"/>
          <w:lang w:val="en-GB"/>
        </w:rPr>
        <w:t xml:space="preserve">Power Grid </w:t>
      </w:r>
      <w:r w:rsidR="009A67E3" w:rsidRPr="006A350E">
        <w:rPr>
          <w:rFonts w:ascii="Book Antiqua" w:hAnsi="Book Antiqua"/>
          <w:sz w:val="23"/>
          <w:szCs w:val="23"/>
          <w:lang w:val="en-GB"/>
        </w:rPr>
        <w:t>Corporation of India Limited</w:t>
      </w:r>
      <w:r w:rsidR="00273043" w:rsidRPr="006A350E">
        <w:rPr>
          <w:rFonts w:ascii="Book Antiqua" w:hAnsi="Book Antiqua"/>
          <w:sz w:val="23"/>
          <w:szCs w:val="23"/>
          <w:lang w:val="en-GB"/>
        </w:rPr>
        <w:t>,</w:t>
      </w:r>
    </w:p>
    <w:p w14:paraId="2174ECF4" w14:textId="10299942" w:rsidR="6A36C0D4" w:rsidRPr="006A350E" w:rsidRDefault="6A36C0D4" w:rsidP="1AD387F2">
      <w:pPr>
        <w:ind w:left="851"/>
        <w:jc w:val="both"/>
        <w:rPr>
          <w:rFonts w:ascii="Book Antiqua" w:hAnsi="Book Antiqua"/>
          <w:sz w:val="23"/>
          <w:szCs w:val="23"/>
          <w:lang w:val="en-GB"/>
        </w:rPr>
      </w:pPr>
      <w:r w:rsidRPr="006A350E">
        <w:rPr>
          <w:rFonts w:ascii="Book Antiqua" w:hAnsi="Book Antiqua"/>
          <w:sz w:val="23"/>
          <w:szCs w:val="23"/>
          <w:lang w:val="en-GB"/>
        </w:rPr>
        <w:t>Regional Procurement Cell,</w:t>
      </w:r>
    </w:p>
    <w:p w14:paraId="3EB7594F" w14:textId="77777777" w:rsidR="009A67E3" w:rsidRPr="006A350E" w:rsidRDefault="009A67E3" w:rsidP="009A67E3">
      <w:pPr>
        <w:ind w:left="851"/>
        <w:jc w:val="both"/>
        <w:rPr>
          <w:rFonts w:ascii="Book Antiqua" w:hAnsi="Book Antiqua"/>
          <w:sz w:val="23"/>
          <w:szCs w:val="23"/>
          <w:lang w:val="en-GB"/>
        </w:rPr>
      </w:pPr>
      <w:r w:rsidRPr="006A350E">
        <w:rPr>
          <w:rFonts w:ascii="Book Antiqua" w:hAnsi="Book Antiqua"/>
          <w:sz w:val="23"/>
          <w:szCs w:val="23"/>
          <w:lang w:val="en-GB"/>
        </w:rPr>
        <w:t>Northern Region-III Headquarter</w:t>
      </w:r>
    </w:p>
    <w:p w14:paraId="2184716F" w14:textId="77777777" w:rsidR="009A67E3" w:rsidRPr="006A350E" w:rsidRDefault="009A67E3" w:rsidP="009A67E3">
      <w:pPr>
        <w:ind w:left="851"/>
        <w:jc w:val="both"/>
        <w:rPr>
          <w:rFonts w:ascii="Book Antiqua" w:hAnsi="Book Antiqua"/>
          <w:sz w:val="23"/>
          <w:szCs w:val="23"/>
          <w:lang w:val="en-GB"/>
        </w:rPr>
      </w:pPr>
      <w:r w:rsidRPr="006A350E">
        <w:rPr>
          <w:rFonts w:ascii="Book Antiqua" w:hAnsi="Book Antiqua"/>
          <w:sz w:val="23"/>
          <w:szCs w:val="23"/>
          <w:lang w:val="en-GB"/>
        </w:rPr>
        <w:t>Plot No 2A/INS 02,</w:t>
      </w:r>
    </w:p>
    <w:p w14:paraId="139BFC1A" w14:textId="77777777" w:rsidR="009A67E3" w:rsidRPr="006A350E" w:rsidRDefault="009A67E3" w:rsidP="009A67E3">
      <w:pPr>
        <w:ind w:left="851"/>
        <w:jc w:val="both"/>
        <w:rPr>
          <w:rFonts w:ascii="Book Antiqua" w:hAnsi="Book Antiqua"/>
          <w:sz w:val="23"/>
          <w:szCs w:val="23"/>
          <w:lang w:val="en-GB"/>
        </w:rPr>
      </w:pPr>
      <w:r w:rsidRPr="006A350E">
        <w:rPr>
          <w:rFonts w:ascii="Book Antiqua" w:hAnsi="Book Antiqua"/>
          <w:sz w:val="23"/>
          <w:szCs w:val="23"/>
          <w:lang w:val="en-GB"/>
        </w:rPr>
        <w:t>Awadh Vihar Yojna,</w:t>
      </w:r>
    </w:p>
    <w:p w14:paraId="184699F8" w14:textId="77777777" w:rsidR="009A67E3" w:rsidRPr="006A350E" w:rsidRDefault="009A67E3" w:rsidP="009A67E3">
      <w:pPr>
        <w:ind w:left="851"/>
        <w:jc w:val="both"/>
        <w:rPr>
          <w:rFonts w:ascii="Book Antiqua" w:hAnsi="Book Antiqua"/>
          <w:sz w:val="23"/>
          <w:szCs w:val="23"/>
          <w:lang w:val="en-GB"/>
        </w:rPr>
      </w:pPr>
      <w:r w:rsidRPr="006A350E">
        <w:rPr>
          <w:rFonts w:ascii="Book Antiqua" w:hAnsi="Book Antiqua"/>
          <w:sz w:val="23"/>
          <w:szCs w:val="23"/>
          <w:lang w:val="en-GB"/>
        </w:rPr>
        <w:t>Amar Shaheed Path, Lucknow- 226 002</w:t>
      </w:r>
    </w:p>
    <w:p w14:paraId="121FD38A" w14:textId="77777777" w:rsidR="002C490F" w:rsidRPr="006A350E" w:rsidRDefault="002C490F" w:rsidP="003D221C">
      <w:pPr>
        <w:tabs>
          <w:tab w:val="left" w:pos="540"/>
        </w:tabs>
        <w:jc w:val="both"/>
        <w:rPr>
          <w:rFonts w:ascii="Book Antiqua" w:hAnsi="Book Antiqua"/>
          <w:b/>
          <w:bCs/>
          <w:sz w:val="23"/>
          <w:szCs w:val="23"/>
        </w:rPr>
      </w:pPr>
    </w:p>
    <w:p w14:paraId="4FC1801E" w14:textId="6161F025" w:rsidR="4EA3F7D3" w:rsidRPr="006A350E" w:rsidRDefault="4EA3F7D3" w:rsidP="1AD387F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Pr="006A350E" w:rsidRDefault="4EA3F7D3" w:rsidP="1AD387F2">
      <w:pPr>
        <w:tabs>
          <w:tab w:val="num" w:pos="851"/>
        </w:tabs>
        <w:ind w:left="851" w:hanging="131"/>
        <w:jc w:val="both"/>
        <w:rPr>
          <w:rFonts w:ascii="Book Antiqua" w:hAnsi="Book Antiqua"/>
          <w:sz w:val="23"/>
          <w:szCs w:val="23"/>
        </w:rPr>
      </w:pPr>
      <w:r w:rsidRPr="006A350E">
        <w:rPr>
          <w:rFonts w:ascii="Book Antiqua" w:hAnsi="Book Antiqua"/>
          <w:sz w:val="23"/>
          <w:szCs w:val="23"/>
        </w:rPr>
        <w:t xml:space="preserve">  </w:t>
      </w:r>
    </w:p>
    <w:p w14:paraId="42C46F9A" w14:textId="61BC248E" w:rsidR="4EA3F7D3" w:rsidRPr="006A350E" w:rsidRDefault="4EA3F7D3" w:rsidP="1AD387F2">
      <w:pPr>
        <w:tabs>
          <w:tab w:val="num" w:pos="851"/>
        </w:tabs>
        <w:ind w:left="851" w:hanging="131"/>
        <w:jc w:val="both"/>
        <w:rPr>
          <w:rFonts w:ascii="Book Antiqua" w:hAnsi="Book Antiqua"/>
          <w:sz w:val="23"/>
          <w:szCs w:val="23"/>
        </w:rPr>
      </w:pPr>
      <w:r w:rsidRPr="006A350E">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Pr="006A350E" w:rsidRDefault="1AD387F2" w:rsidP="1AD387F2">
      <w:pPr>
        <w:tabs>
          <w:tab w:val="num" w:pos="851"/>
        </w:tabs>
        <w:ind w:left="851" w:hanging="131"/>
        <w:jc w:val="both"/>
        <w:rPr>
          <w:rFonts w:ascii="Book Antiqua" w:hAnsi="Book Antiqua"/>
          <w:sz w:val="23"/>
          <w:szCs w:val="23"/>
        </w:rPr>
      </w:pPr>
    </w:p>
    <w:p w14:paraId="406DAA38" w14:textId="76522CC9" w:rsidR="4EA3F7D3" w:rsidRPr="006A350E" w:rsidRDefault="4EA3F7D3" w:rsidP="00187677">
      <w:pPr>
        <w:ind w:left="720" w:hanging="720"/>
        <w:jc w:val="both"/>
        <w:rPr>
          <w:rFonts w:ascii="Book Antiqua" w:hAnsi="Book Antiqua"/>
          <w:sz w:val="23"/>
          <w:szCs w:val="23"/>
        </w:rPr>
      </w:pPr>
      <w:r w:rsidRPr="006A350E">
        <w:rPr>
          <w:rFonts w:ascii="Book Antiqua" w:hAnsi="Book Antiqua"/>
          <w:sz w:val="23"/>
          <w:szCs w:val="23"/>
        </w:rPr>
        <w:t>9.3.1</w:t>
      </w:r>
      <w:r w:rsidRPr="006A350E">
        <w:tab/>
      </w:r>
      <w:r w:rsidRPr="006A350E">
        <w:rPr>
          <w:rFonts w:ascii="Book Antiqua" w:hAnsi="Book Antiqua"/>
          <w:sz w:val="23"/>
          <w:szCs w:val="23"/>
        </w:rPr>
        <w:t>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6A350E" w:rsidRDefault="1AD387F2" w:rsidP="1AD387F2">
      <w:pPr>
        <w:spacing w:line="259" w:lineRule="auto"/>
        <w:ind w:left="851" w:hanging="131"/>
        <w:jc w:val="both"/>
        <w:rPr>
          <w:rFonts w:ascii="Book Antiqua" w:hAnsi="Book Antiqua"/>
          <w:sz w:val="16"/>
          <w:szCs w:val="16"/>
        </w:rPr>
      </w:pPr>
    </w:p>
    <w:p w14:paraId="5BA930B6" w14:textId="76F0D77E" w:rsidR="4EA3F7D3" w:rsidRPr="006A350E" w:rsidRDefault="4EA3F7D3" w:rsidP="1AD387F2">
      <w:pPr>
        <w:pStyle w:val="ListParagraph"/>
        <w:rPr>
          <w:rFonts w:ascii="Book Antiqua" w:hAnsi="Book Antiqua"/>
          <w:sz w:val="23"/>
          <w:szCs w:val="23"/>
        </w:rPr>
      </w:pPr>
      <w:r w:rsidRPr="006A350E">
        <w:rPr>
          <w:rFonts w:ascii="Book Antiqua" w:hAnsi="Book Antiqua"/>
          <w:sz w:val="23"/>
          <w:szCs w:val="23"/>
        </w:rPr>
        <w:t>The email IDs for aforesaid purpose are as follows:</w:t>
      </w:r>
    </w:p>
    <w:p w14:paraId="2FDA392D" w14:textId="5D261D50" w:rsidR="006315BA" w:rsidRPr="006A350E" w:rsidRDefault="006B4D51" w:rsidP="1AD387F2">
      <w:pPr>
        <w:pStyle w:val="ListParagraph"/>
        <w:rPr>
          <w:rFonts w:ascii="Book Antiqua" w:hAnsi="Book Antiqua"/>
          <w:sz w:val="23"/>
          <w:szCs w:val="23"/>
        </w:rPr>
      </w:pPr>
      <w:r w:rsidRPr="006A350E">
        <w:rPr>
          <w:rStyle w:val="Hyperlink"/>
          <w:rFonts w:ascii="Book Antiqua" w:hAnsi="Book Antiqua"/>
          <w:color w:val="auto"/>
          <w:sz w:val="23"/>
          <w:szCs w:val="23"/>
        </w:rPr>
        <w:t>Ekta20</w:t>
      </w:r>
      <w:hyperlink r:id="rId23">
        <w:r w:rsidR="4EA3F7D3" w:rsidRPr="006A350E">
          <w:rPr>
            <w:rStyle w:val="Hyperlink"/>
            <w:rFonts w:ascii="Book Antiqua" w:hAnsi="Book Antiqua"/>
            <w:color w:val="auto"/>
            <w:sz w:val="23"/>
            <w:szCs w:val="23"/>
          </w:rPr>
          <w:t>@powergrid.in</w:t>
        </w:r>
      </w:hyperlink>
      <w:r w:rsidR="4EA3F7D3" w:rsidRPr="006A350E">
        <w:rPr>
          <w:rFonts w:ascii="Book Antiqua" w:hAnsi="Book Antiqua"/>
          <w:sz w:val="23"/>
          <w:szCs w:val="23"/>
        </w:rPr>
        <w:t xml:space="preserve">; </w:t>
      </w:r>
    </w:p>
    <w:p w14:paraId="1D6E5924" w14:textId="048508C8" w:rsidR="4EA3F7D3" w:rsidRPr="006A350E" w:rsidRDefault="007E0130" w:rsidP="1AD387F2">
      <w:pPr>
        <w:pStyle w:val="ListParagraph"/>
        <w:rPr>
          <w:rFonts w:ascii="Book Antiqua" w:hAnsi="Book Antiqua"/>
          <w:sz w:val="23"/>
          <w:szCs w:val="23"/>
        </w:rPr>
      </w:pPr>
      <w:hyperlink r:id="rId24" w:history="1">
        <w:r w:rsidRPr="006A350E">
          <w:rPr>
            <w:rStyle w:val="Hyperlink"/>
            <w:rFonts w:ascii="Book Antiqua" w:hAnsi="Book Antiqua"/>
            <w:color w:val="auto"/>
            <w:sz w:val="23"/>
            <w:szCs w:val="23"/>
          </w:rPr>
          <w:t>pallavi.mishra@powergrid.in</w:t>
        </w:r>
      </w:hyperlink>
      <w:r w:rsidR="5884C037" w:rsidRPr="006A350E">
        <w:rPr>
          <w:rFonts w:ascii="Book Antiqua" w:hAnsi="Book Antiqua"/>
          <w:sz w:val="23"/>
          <w:szCs w:val="23"/>
        </w:rPr>
        <w:t xml:space="preserve"> </w:t>
      </w:r>
    </w:p>
    <w:p w14:paraId="5DA9F72A" w14:textId="51AF71D0" w:rsidR="1AD387F2" w:rsidRPr="006A350E" w:rsidRDefault="1AD387F2" w:rsidP="1AD387F2">
      <w:pPr>
        <w:pStyle w:val="ListParagraph"/>
      </w:pPr>
    </w:p>
    <w:p w14:paraId="2643E1DE" w14:textId="4E412F57" w:rsidR="007252F0" w:rsidRPr="006A350E"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 xml:space="preserve">POWERGRID will open the </w:t>
      </w:r>
      <w:r w:rsidR="006D0A34" w:rsidRPr="006A350E">
        <w:rPr>
          <w:rFonts w:ascii="Book Antiqua" w:hAnsi="Book Antiqua"/>
          <w:sz w:val="23"/>
          <w:szCs w:val="23"/>
          <w:lang w:val="en-GB"/>
        </w:rPr>
        <w:t xml:space="preserve">hard copy part of the bid </w:t>
      </w:r>
      <w:r w:rsidR="007252F0" w:rsidRPr="006A350E">
        <w:rPr>
          <w:rFonts w:ascii="Book Antiqua" w:hAnsi="Book Antiqua"/>
          <w:sz w:val="23"/>
          <w:szCs w:val="23"/>
          <w:lang w:val="en-GB"/>
        </w:rPr>
        <w:t xml:space="preserve">on </w:t>
      </w:r>
      <w:r w:rsidR="002667FC" w:rsidRPr="006A350E">
        <w:rPr>
          <w:rStyle w:val="Hyperlink"/>
          <w:rFonts w:ascii="Book Antiqua" w:hAnsi="Book Antiqua"/>
          <w:b/>
          <w:bCs/>
          <w:color w:val="auto"/>
          <w:sz w:val="23"/>
          <w:szCs w:val="23"/>
        </w:rPr>
        <w:t>16</w:t>
      </w:r>
      <w:r w:rsidR="00AC3B23" w:rsidRPr="006A350E">
        <w:rPr>
          <w:rStyle w:val="Hyperlink"/>
          <w:rFonts w:ascii="Book Antiqua" w:hAnsi="Book Antiqua"/>
          <w:b/>
          <w:bCs/>
          <w:color w:val="auto"/>
          <w:sz w:val="23"/>
          <w:szCs w:val="23"/>
        </w:rPr>
        <w:t>/</w:t>
      </w:r>
      <w:r w:rsidR="002667FC" w:rsidRPr="006A350E">
        <w:rPr>
          <w:rStyle w:val="Hyperlink"/>
          <w:rFonts w:ascii="Book Antiqua" w:hAnsi="Book Antiqua"/>
          <w:b/>
          <w:bCs/>
          <w:color w:val="auto"/>
          <w:sz w:val="23"/>
          <w:szCs w:val="23"/>
        </w:rPr>
        <w:t>0</w:t>
      </w:r>
      <w:r w:rsidR="000A05ED">
        <w:rPr>
          <w:rStyle w:val="Hyperlink"/>
          <w:rFonts w:ascii="Book Antiqua" w:hAnsi="Book Antiqua"/>
          <w:b/>
          <w:bCs/>
          <w:color w:val="auto"/>
          <w:sz w:val="23"/>
          <w:szCs w:val="23"/>
        </w:rPr>
        <w:t>7</w:t>
      </w:r>
      <w:r w:rsidR="00AC3B23" w:rsidRPr="006A350E">
        <w:rPr>
          <w:rStyle w:val="Hyperlink"/>
          <w:rFonts w:ascii="Book Antiqua" w:hAnsi="Book Antiqua"/>
          <w:b/>
          <w:bCs/>
          <w:color w:val="auto"/>
          <w:sz w:val="23"/>
          <w:szCs w:val="23"/>
        </w:rPr>
        <w:t>/</w:t>
      </w:r>
      <w:r w:rsidR="00FB4097" w:rsidRPr="006A350E">
        <w:rPr>
          <w:rStyle w:val="Hyperlink"/>
          <w:rFonts w:ascii="Book Antiqua" w:hAnsi="Book Antiqua"/>
          <w:b/>
          <w:bCs/>
          <w:color w:val="auto"/>
          <w:sz w:val="23"/>
          <w:szCs w:val="23"/>
        </w:rPr>
        <w:t>20</w:t>
      </w:r>
      <w:r w:rsidR="00492D01" w:rsidRPr="006A350E">
        <w:rPr>
          <w:rStyle w:val="Hyperlink"/>
          <w:rFonts w:ascii="Book Antiqua" w:hAnsi="Book Antiqua"/>
          <w:b/>
          <w:bCs/>
          <w:color w:val="auto"/>
          <w:sz w:val="23"/>
          <w:szCs w:val="23"/>
        </w:rPr>
        <w:t>25</w:t>
      </w:r>
      <w:r w:rsidR="00A11FAE" w:rsidRPr="006A350E">
        <w:rPr>
          <w:rFonts w:ascii="Book Antiqua" w:hAnsi="Book Antiqua"/>
          <w:b/>
          <w:bCs/>
          <w:sz w:val="23"/>
          <w:szCs w:val="23"/>
          <w:u w:val="single"/>
        </w:rPr>
        <w:t xml:space="preserve"> </w:t>
      </w:r>
      <w:r w:rsidR="007252F0" w:rsidRPr="006A350E">
        <w:rPr>
          <w:rStyle w:val="Hyperlink"/>
          <w:rFonts w:ascii="Book Antiqua" w:hAnsi="Book Antiqua"/>
          <w:b/>
          <w:bCs/>
          <w:color w:val="auto"/>
          <w:sz w:val="23"/>
          <w:szCs w:val="23"/>
        </w:rPr>
        <w:t>at 1</w:t>
      </w:r>
      <w:r w:rsidR="00A11FAE" w:rsidRPr="006A350E">
        <w:rPr>
          <w:rStyle w:val="Hyperlink"/>
          <w:rFonts w:ascii="Book Antiqua" w:hAnsi="Book Antiqua"/>
          <w:b/>
          <w:bCs/>
          <w:color w:val="auto"/>
          <w:sz w:val="23"/>
          <w:szCs w:val="23"/>
        </w:rPr>
        <w:t>1</w:t>
      </w:r>
      <w:r w:rsidR="007252F0" w:rsidRPr="006A350E">
        <w:rPr>
          <w:rStyle w:val="Hyperlink"/>
          <w:rFonts w:ascii="Book Antiqua" w:hAnsi="Book Antiqua"/>
          <w:b/>
          <w:bCs/>
          <w:color w:val="auto"/>
          <w:sz w:val="23"/>
          <w:szCs w:val="23"/>
        </w:rPr>
        <w:t>:30</w:t>
      </w:r>
      <w:r w:rsidR="006D0A34" w:rsidRPr="006A350E">
        <w:rPr>
          <w:rStyle w:val="Hyperlink"/>
          <w:rFonts w:ascii="Book Antiqua" w:hAnsi="Book Antiqua"/>
          <w:b/>
          <w:bCs/>
          <w:color w:val="auto"/>
          <w:sz w:val="23"/>
          <w:szCs w:val="23"/>
        </w:rPr>
        <w:t xml:space="preserve"> hrs </w:t>
      </w:r>
      <w:r w:rsidR="007252F0" w:rsidRPr="006A350E">
        <w:rPr>
          <w:rFonts w:ascii="Book Antiqua" w:hAnsi="Book Antiqua"/>
          <w:sz w:val="23"/>
          <w:szCs w:val="23"/>
          <w:lang w:val="en-GB"/>
        </w:rPr>
        <w:t>in the presence of bidders’ designated representatives who choose to attend the</w:t>
      </w:r>
      <w:r w:rsidR="006E3195" w:rsidRPr="006A350E">
        <w:rPr>
          <w:rFonts w:ascii="Book Antiqua" w:hAnsi="Book Antiqua"/>
          <w:sz w:val="23"/>
          <w:szCs w:val="23"/>
          <w:lang w:val="en-GB"/>
        </w:rPr>
        <w:t xml:space="preserve"> opening of </w:t>
      </w:r>
      <w:r w:rsidR="007252F0" w:rsidRPr="006A350E">
        <w:rPr>
          <w:rFonts w:ascii="Book Antiqua" w:hAnsi="Book Antiqua"/>
          <w:sz w:val="23"/>
          <w:szCs w:val="23"/>
          <w:lang w:val="en-GB"/>
        </w:rPr>
        <w:t xml:space="preserve"> </w:t>
      </w:r>
      <w:r w:rsidR="006E3195" w:rsidRPr="006A350E">
        <w:rPr>
          <w:rFonts w:ascii="Book Antiqua" w:hAnsi="Book Antiqua"/>
          <w:sz w:val="23"/>
          <w:szCs w:val="23"/>
          <w:lang w:val="en-GB"/>
        </w:rPr>
        <w:t>h</w:t>
      </w:r>
      <w:r w:rsidR="007252F0" w:rsidRPr="006A350E">
        <w:rPr>
          <w:rFonts w:ascii="Book Antiqua" w:hAnsi="Book Antiqua"/>
          <w:sz w:val="23"/>
          <w:szCs w:val="23"/>
          <w:lang w:val="en-GB"/>
        </w:rPr>
        <w:t xml:space="preserve">ard </w:t>
      </w:r>
      <w:r w:rsidR="006E3195" w:rsidRPr="006A350E">
        <w:rPr>
          <w:rFonts w:ascii="Book Antiqua" w:hAnsi="Book Antiqua"/>
          <w:sz w:val="23"/>
          <w:szCs w:val="23"/>
          <w:lang w:val="en-GB"/>
        </w:rPr>
        <w:t>copy</w:t>
      </w:r>
      <w:r w:rsidR="007252F0" w:rsidRPr="006A350E">
        <w:rPr>
          <w:rFonts w:ascii="Book Antiqua" w:hAnsi="Book Antiqua"/>
          <w:sz w:val="23"/>
          <w:szCs w:val="23"/>
          <w:lang w:val="en-GB"/>
        </w:rPr>
        <w:t xml:space="preserve"> </w:t>
      </w:r>
      <w:r w:rsidR="006E3195" w:rsidRPr="006A350E">
        <w:rPr>
          <w:rFonts w:ascii="Book Antiqua" w:hAnsi="Book Antiqua"/>
          <w:sz w:val="23"/>
          <w:szCs w:val="23"/>
          <w:lang w:val="en-GB"/>
        </w:rPr>
        <w:t>p</w:t>
      </w:r>
      <w:r w:rsidR="007252F0" w:rsidRPr="006A350E">
        <w:rPr>
          <w:rFonts w:ascii="Book Antiqua" w:hAnsi="Book Antiqua"/>
          <w:sz w:val="23"/>
          <w:szCs w:val="23"/>
          <w:lang w:val="en-GB"/>
        </w:rPr>
        <w:t>art bid</w:t>
      </w:r>
      <w:r w:rsidR="006E3195" w:rsidRPr="006A350E">
        <w:rPr>
          <w:rFonts w:ascii="Book Antiqua" w:hAnsi="Book Antiqua"/>
          <w:sz w:val="23"/>
          <w:szCs w:val="23"/>
          <w:lang w:val="en-GB"/>
        </w:rPr>
        <w:t>.</w:t>
      </w:r>
      <w:r w:rsidR="007252F0" w:rsidRPr="006A350E">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6A350E" w:rsidRDefault="007252F0" w:rsidP="003D221C">
      <w:pPr>
        <w:pStyle w:val="ListParagraph"/>
        <w:rPr>
          <w:rFonts w:ascii="Book Antiqua" w:hAnsi="Book Antiqua"/>
          <w:sz w:val="23"/>
          <w:szCs w:val="23"/>
          <w:lang w:val="en-GB"/>
        </w:rPr>
      </w:pPr>
    </w:p>
    <w:p w14:paraId="53A56C20" w14:textId="77777777" w:rsidR="00152AFE" w:rsidRPr="006A350E"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 xml:space="preserve">Thereafter, POWERGRID shall open </w:t>
      </w:r>
      <w:r w:rsidR="00846398" w:rsidRPr="006A350E">
        <w:rPr>
          <w:rFonts w:ascii="Book Antiqua" w:hAnsi="Book Antiqua"/>
          <w:sz w:val="23"/>
          <w:szCs w:val="23"/>
          <w:lang w:val="en-GB"/>
        </w:rPr>
        <w:t xml:space="preserve">online </w:t>
      </w:r>
      <w:r w:rsidRPr="006A350E">
        <w:rPr>
          <w:rFonts w:ascii="Book Antiqua" w:hAnsi="Book Antiqua"/>
          <w:sz w:val="23"/>
          <w:szCs w:val="23"/>
          <w:lang w:val="en-GB"/>
        </w:rPr>
        <w:t xml:space="preserve">the Soft Copy Part of the bid on </w:t>
      </w:r>
      <w:r w:rsidR="002E0359" w:rsidRPr="006A350E">
        <w:rPr>
          <w:rFonts w:ascii="Book Antiqua" w:hAnsi="Book Antiqua"/>
          <w:sz w:val="23"/>
          <w:szCs w:val="23"/>
          <w:lang w:val="en-GB"/>
        </w:rPr>
        <w:t xml:space="preserve">portal </w:t>
      </w:r>
      <w:hyperlink r:id="rId25" w:history="1">
        <w:r w:rsidRPr="006A350E">
          <w:rPr>
            <w:rStyle w:val="Hyperlink"/>
            <w:rFonts w:ascii="Book Antiqua" w:hAnsi="Book Antiqua"/>
            <w:b/>
            <w:bCs/>
            <w:i/>
            <w:iCs/>
            <w:color w:val="auto"/>
            <w:sz w:val="23"/>
            <w:szCs w:val="23"/>
          </w:rPr>
          <w:t>https://etender.powergrid.in</w:t>
        </w:r>
      </w:hyperlink>
      <w:r w:rsidRPr="006A350E">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6A350E" w:rsidRDefault="00E96C1A" w:rsidP="003D221C">
      <w:pPr>
        <w:tabs>
          <w:tab w:val="left" w:pos="540"/>
        </w:tabs>
        <w:ind w:left="540"/>
        <w:jc w:val="both"/>
        <w:rPr>
          <w:rFonts w:ascii="Book Antiqua" w:hAnsi="Book Antiqua"/>
          <w:sz w:val="23"/>
          <w:szCs w:val="23"/>
          <w:lang w:val="en-GB"/>
        </w:rPr>
      </w:pPr>
    </w:p>
    <w:p w14:paraId="28684857" w14:textId="77777777" w:rsidR="00E96C1A" w:rsidRPr="006A350E"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B</w:t>
      </w:r>
      <w:r w:rsidR="00E96C1A" w:rsidRPr="006A350E">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6A350E" w:rsidRDefault="00E85461" w:rsidP="003D221C">
      <w:pPr>
        <w:tabs>
          <w:tab w:val="left" w:pos="540"/>
        </w:tabs>
        <w:ind w:left="540"/>
        <w:jc w:val="both"/>
        <w:rPr>
          <w:rFonts w:ascii="Book Antiqua" w:hAnsi="Book Antiqua"/>
          <w:sz w:val="23"/>
          <w:szCs w:val="23"/>
          <w:lang w:val="en-GB"/>
        </w:rPr>
      </w:pPr>
    </w:p>
    <w:p w14:paraId="0566BA25" w14:textId="7F7F8DB4" w:rsidR="00E31DC5" w:rsidRPr="006A350E"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O</w:t>
      </w:r>
      <w:r w:rsidR="00E31DC5" w:rsidRPr="006A350E">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6A350E" w:rsidRDefault="00A35A03" w:rsidP="003D221C">
      <w:pPr>
        <w:tabs>
          <w:tab w:val="left" w:pos="540"/>
        </w:tabs>
        <w:ind w:left="540"/>
        <w:jc w:val="both"/>
        <w:rPr>
          <w:rFonts w:ascii="Book Antiqua" w:hAnsi="Book Antiqua"/>
          <w:sz w:val="23"/>
          <w:szCs w:val="23"/>
          <w:lang w:val="en-GB"/>
        </w:rPr>
      </w:pPr>
    </w:p>
    <w:p w14:paraId="003E9558" w14:textId="77777777" w:rsidR="00BD5398" w:rsidRPr="006A350E"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Modification and Withdrawal of Bids</w:t>
      </w:r>
    </w:p>
    <w:p w14:paraId="79CE18F0" w14:textId="77777777" w:rsidR="00BD5398" w:rsidRPr="006A350E" w:rsidRDefault="00BD5398" w:rsidP="00C94FCF">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Bidder may modify its bids through the relevant provisions on the portal </w:t>
      </w:r>
      <w:r w:rsidRPr="006A350E">
        <w:rPr>
          <w:rStyle w:val="Hyperlink"/>
          <w:rFonts w:ascii="Book Antiqua" w:hAnsi="Book Antiqua"/>
          <w:i/>
          <w:iCs/>
          <w:color w:val="auto"/>
          <w:sz w:val="23"/>
          <w:szCs w:val="23"/>
        </w:rPr>
        <w:t>https://etender.powergrid.in</w:t>
      </w:r>
      <w:r w:rsidRPr="006A350E">
        <w:rPr>
          <w:rFonts w:ascii="Book Antiqua" w:hAnsi="Book Antiqua"/>
          <w:i/>
          <w:iCs/>
          <w:sz w:val="23"/>
          <w:szCs w:val="23"/>
        </w:rPr>
        <w:t>.</w:t>
      </w:r>
      <w:r w:rsidRPr="006A350E">
        <w:rPr>
          <w:rFonts w:ascii="Book Antiqua" w:hAnsi="Book Antiqua"/>
          <w:sz w:val="23"/>
          <w:szCs w:val="23"/>
        </w:rPr>
        <w:t xml:space="preserve">The Bidder may modify or withdraw its bid after submission, provided that modification is done on the portal as well as notice is received by the </w:t>
      </w:r>
      <w:r w:rsidR="00165509" w:rsidRPr="006A350E">
        <w:rPr>
          <w:rFonts w:ascii="Book Antiqua" w:hAnsi="Book Antiqua"/>
          <w:sz w:val="23"/>
          <w:szCs w:val="23"/>
        </w:rPr>
        <w:t>Employer</w:t>
      </w:r>
      <w:r w:rsidRPr="006A350E">
        <w:rPr>
          <w:rFonts w:ascii="Book Antiqua" w:hAnsi="Book Antiqua"/>
          <w:sz w:val="23"/>
          <w:szCs w:val="23"/>
        </w:rPr>
        <w:t xml:space="preserve"> prior to the deadline prescribed for bid submission.</w:t>
      </w:r>
    </w:p>
    <w:p w14:paraId="46ABBD8F" w14:textId="77777777" w:rsidR="00BD5398" w:rsidRPr="006A350E" w:rsidRDefault="00BD5398" w:rsidP="003D221C">
      <w:pPr>
        <w:ind w:left="720"/>
        <w:jc w:val="both"/>
        <w:rPr>
          <w:rFonts w:ascii="Book Antiqua" w:hAnsi="Book Antiqua"/>
          <w:sz w:val="23"/>
          <w:szCs w:val="23"/>
        </w:rPr>
      </w:pPr>
    </w:p>
    <w:p w14:paraId="3B4BA867" w14:textId="77777777" w:rsidR="00BD5398" w:rsidRPr="006A350E" w:rsidRDefault="00BD5398" w:rsidP="00C94FCF">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Bidder’s modifications shall be done and submitted as follows:</w:t>
      </w:r>
    </w:p>
    <w:p w14:paraId="5AC1BA74" w14:textId="77777777" w:rsidR="00BD5398" w:rsidRPr="006A350E"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6A350E">
        <w:rPr>
          <w:rFonts w:ascii="Book Antiqua" w:hAnsi="Book Antiqua"/>
          <w:spacing w:val="-2"/>
          <w:sz w:val="23"/>
          <w:szCs w:val="23"/>
        </w:rPr>
        <w:t xml:space="preserve">Modified Electronic form of the bid as per the provision of portal therein.   </w:t>
      </w:r>
    </w:p>
    <w:p w14:paraId="073FBA09" w14:textId="77777777" w:rsidR="00BD5398" w:rsidRPr="006A350E"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6A350E">
        <w:rPr>
          <w:rFonts w:ascii="Book Antiqua" w:hAnsi="Book Antiqua"/>
          <w:spacing w:val="-2"/>
          <w:sz w:val="23"/>
          <w:szCs w:val="23"/>
        </w:rPr>
        <w:t>Soft copy of the entire bid if any modification is there.</w:t>
      </w:r>
    </w:p>
    <w:p w14:paraId="464FCBC1" w14:textId="77777777" w:rsidR="00BD5398" w:rsidRPr="006A350E" w:rsidRDefault="00BD5398" w:rsidP="003D221C">
      <w:pPr>
        <w:ind w:left="1500"/>
        <w:jc w:val="both"/>
        <w:rPr>
          <w:rFonts w:ascii="Book Antiqua" w:hAnsi="Book Antiqua"/>
          <w:spacing w:val="-2"/>
          <w:sz w:val="23"/>
          <w:szCs w:val="23"/>
        </w:rPr>
      </w:pPr>
    </w:p>
    <w:p w14:paraId="1BCF2721" w14:textId="15EE3742" w:rsidR="00BD5398" w:rsidRPr="006A350E" w:rsidRDefault="00BD5398" w:rsidP="009317D4">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006A350E">
        <w:rPr>
          <w:rFonts w:ascii="Book Antiqua" w:hAnsi="Book Antiqua"/>
          <w:b/>
          <w:bCs/>
          <w:sz w:val="23"/>
          <w:szCs w:val="23"/>
        </w:rPr>
        <w:t xml:space="preserve">ITB Sub-Clause </w:t>
      </w:r>
      <w:r w:rsidR="00170006" w:rsidRPr="006A350E">
        <w:rPr>
          <w:rFonts w:ascii="Book Antiqua" w:hAnsi="Book Antiqua"/>
          <w:b/>
          <w:bCs/>
          <w:sz w:val="23"/>
          <w:szCs w:val="23"/>
        </w:rPr>
        <w:t>4</w:t>
      </w:r>
      <w:r w:rsidR="005D6BE0" w:rsidRPr="006A350E">
        <w:rPr>
          <w:rFonts w:ascii="Book Antiqua" w:hAnsi="Book Antiqua"/>
          <w:b/>
          <w:bCs/>
          <w:sz w:val="23"/>
          <w:szCs w:val="23"/>
        </w:rPr>
        <w:t>.10</w:t>
      </w:r>
      <w:r w:rsidRPr="006A350E">
        <w:rPr>
          <w:rFonts w:ascii="Book Antiqua" w:hAnsi="Book Antiqua"/>
          <w:sz w:val="23"/>
          <w:szCs w:val="23"/>
        </w:rPr>
        <w:t>.</w:t>
      </w:r>
    </w:p>
    <w:p w14:paraId="5C8C6B09" w14:textId="77777777" w:rsidR="00BD5398" w:rsidRPr="006A350E" w:rsidRDefault="00BD5398" w:rsidP="003D221C">
      <w:pPr>
        <w:tabs>
          <w:tab w:val="left" w:pos="540"/>
        </w:tabs>
        <w:ind w:left="540"/>
        <w:jc w:val="both"/>
        <w:rPr>
          <w:rFonts w:ascii="Book Antiqua" w:hAnsi="Book Antiqua"/>
          <w:sz w:val="23"/>
          <w:szCs w:val="23"/>
          <w:lang w:val="en-GB"/>
        </w:rPr>
      </w:pPr>
    </w:p>
    <w:p w14:paraId="5A2E92C5" w14:textId="77777777" w:rsidR="0006460C" w:rsidRPr="006A350E"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b/>
          <w:bCs/>
          <w:sz w:val="23"/>
          <w:szCs w:val="23"/>
          <w:lang w:val="en-GB"/>
        </w:rPr>
        <w:t>Deviations</w:t>
      </w:r>
    </w:p>
    <w:p w14:paraId="3382A365" w14:textId="77777777" w:rsidR="008A2A58" w:rsidRPr="006A350E" w:rsidRDefault="008A2A58" w:rsidP="008A2A58">
      <w:pPr>
        <w:ind w:left="851"/>
        <w:jc w:val="both"/>
        <w:rPr>
          <w:rFonts w:ascii="Book Antiqua" w:hAnsi="Book Antiqua"/>
          <w:b/>
          <w:bCs/>
          <w:sz w:val="23"/>
          <w:szCs w:val="23"/>
          <w:lang w:val="en-GB"/>
        </w:rPr>
      </w:pPr>
    </w:p>
    <w:p w14:paraId="63A50134" w14:textId="77777777" w:rsidR="00215C01" w:rsidRPr="006A350E" w:rsidRDefault="0006460C" w:rsidP="00E503D1">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the </w:t>
      </w:r>
      <w:r w:rsidR="009E623E" w:rsidRPr="006A350E">
        <w:rPr>
          <w:rFonts w:ascii="Book Antiqua" w:hAnsi="Book Antiqua"/>
          <w:sz w:val="23"/>
          <w:szCs w:val="23"/>
        </w:rPr>
        <w:t>Attachment-</w:t>
      </w:r>
      <w:r w:rsidR="00661EDF" w:rsidRPr="006A350E">
        <w:rPr>
          <w:rFonts w:ascii="Book Antiqua" w:hAnsi="Book Antiqua"/>
          <w:sz w:val="23"/>
          <w:szCs w:val="23"/>
        </w:rPr>
        <w:t>3</w:t>
      </w:r>
      <w:r w:rsidR="009E623E" w:rsidRPr="006A350E">
        <w:rPr>
          <w:rFonts w:ascii="Book Antiqua" w:hAnsi="Book Antiqua"/>
          <w:sz w:val="23"/>
          <w:szCs w:val="23"/>
        </w:rPr>
        <w:t xml:space="preserve"> </w:t>
      </w:r>
      <w:r w:rsidR="00AE057E" w:rsidRPr="006A350E">
        <w:rPr>
          <w:rFonts w:ascii="Book Antiqua" w:hAnsi="Book Antiqua"/>
          <w:sz w:val="23"/>
          <w:szCs w:val="23"/>
        </w:rPr>
        <w:t>to</w:t>
      </w:r>
      <w:r w:rsidR="009E623E" w:rsidRPr="006A350E">
        <w:rPr>
          <w:rFonts w:ascii="Book Antiqua" w:hAnsi="Book Antiqua"/>
          <w:sz w:val="23"/>
          <w:szCs w:val="23"/>
        </w:rPr>
        <w:t xml:space="preserve"> Bid Form </w:t>
      </w:r>
      <w:r w:rsidRPr="006A350E">
        <w:rPr>
          <w:rFonts w:ascii="Book Antiqua" w:hAnsi="Book Antiqua"/>
          <w:sz w:val="23"/>
          <w:szCs w:val="23"/>
        </w:rPr>
        <w:t xml:space="preserve">and the same should be </w:t>
      </w:r>
      <w:r w:rsidR="009E623E" w:rsidRPr="006A350E">
        <w:rPr>
          <w:rFonts w:ascii="Book Antiqua" w:hAnsi="Book Antiqua"/>
          <w:sz w:val="23"/>
          <w:szCs w:val="23"/>
        </w:rPr>
        <w:t xml:space="preserve">uploaded on the e-procurement portal </w:t>
      </w:r>
      <w:hyperlink r:id="rId26">
        <w:r w:rsidR="00A31EE8" w:rsidRPr="006A350E">
          <w:rPr>
            <w:rStyle w:val="Hyperlink"/>
            <w:rFonts w:ascii="Book Antiqua" w:hAnsi="Book Antiqua"/>
            <w:b/>
            <w:bCs/>
            <w:i/>
            <w:iCs/>
            <w:color w:val="auto"/>
            <w:sz w:val="23"/>
            <w:szCs w:val="23"/>
          </w:rPr>
          <w:t>https://etender.powergrid.in</w:t>
        </w:r>
      </w:hyperlink>
      <w:r w:rsidR="00A31EE8" w:rsidRPr="006A350E">
        <w:rPr>
          <w:rFonts w:ascii="Book Antiqua" w:hAnsi="Book Antiqua"/>
          <w:sz w:val="23"/>
          <w:szCs w:val="23"/>
          <w:lang w:val="en-GB"/>
        </w:rPr>
        <w:t>.</w:t>
      </w:r>
      <w:r w:rsidR="00215C01" w:rsidRPr="006A350E">
        <w:rPr>
          <w:rFonts w:ascii="Book Antiqua" w:hAnsi="Book Antiqua"/>
          <w:sz w:val="23"/>
          <w:szCs w:val="23"/>
        </w:rPr>
        <w:t xml:space="preserve"> </w:t>
      </w:r>
    </w:p>
    <w:p w14:paraId="5C71F136" w14:textId="77777777" w:rsidR="00215C01" w:rsidRPr="006A350E" w:rsidRDefault="00215C01" w:rsidP="003D221C">
      <w:pPr>
        <w:tabs>
          <w:tab w:val="left" w:pos="540"/>
        </w:tabs>
        <w:ind w:left="540"/>
        <w:jc w:val="both"/>
        <w:rPr>
          <w:rFonts w:ascii="Book Antiqua" w:hAnsi="Book Antiqua"/>
          <w:sz w:val="23"/>
          <w:szCs w:val="23"/>
        </w:rPr>
      </w:pPr>
    </w:p>
    <w:p w14:paraId="7D359A7A" w14:textId="77777777" w:rsidR="0006460C" w:rsidRPr="006A350E" w:rsidRDefault="00A31EE8" w:rsidP="00E503D1">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The last column of the deviation </w:t>
      </w:r>
      <w:r w:rsidR="0006460C" w:rsidRPr="006A350E">
        <w:rPr>
          <w:rFonts w:ascii="Book Antiqua" w:hAnsi="Book Antiqua"/>
          <w:sz w:val="23"/>
          <w:szCs w:val="23"/>
        </w:rPr>
        <w:t>statement should positively indicate the cost of withdraw</w:t>
      </w:r>
      <w:r w:rsidR="00E056F7" w:rsidRPr="006A350E">
        <w:rPr>
          <w:rFonts w:ascii="Book Antiqua" w:hAnsi="Book Antiqua"/>
          <w:sz w:val="23"/>
          <w:szCs w:val="23"/>
        </w:rPr>
        <w:t>al</w:t>
      </w:r>
      <w:r w:rsidR="0006460C" w:rsidRPr="006A350E">
        <w:rPr>
          <w:rFonts w:ascii="Book Antiqua" w:hAnsi="Book Antiqua"/>
          <w:sz w:val="23"/>
          <w:szCs w:val="23"/>
        </w:rPr>
        <w:t xml:space="preserve"> of deviations if insisted upon to withdraw the deviations by the owner. These costs will be taken into consider</w:t>
      </w:r>
      <w:r w:rsidR="0006460C" w:rsidRPr="006A350E">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6A350E" w:rsidRDefault="0006460C" w:rsidP="003D221C">
      <w:pPr>
        <w:tabs>
          <w:tab w:val="left" w:pos="540"/>
        </w:tabs>
        <w:jc w:val="both"/>
        <w:rPr>
          <w:rFonts w:ascii="Book Antiqua" w:hAnsi="Book Antiqua"/>
          <w:sz w:val="23"/>
          <w:szCs w:val="23"/>
        </w:rPr>
      </w:pPr>
    </w:p>
    <w:p w14:paraId="4D850165" w14:textId="77777777" w:rsidR="0006460C" w:rsidRPr="006A350E" w:rsidRDefault="0006460C" w:rsidP="1AD387F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If there are no deviations the statement of deviation shall be </w:t>
      </w:r>
      <w:r w:rsidR="00A31EE8" w:rsidRPr="006A350E">
        <w:rPr>
          <w:rFonts w:ascii="Book Antiqua" w:hAnsi="Book Antiqua"/>
          <w:sz w:val="23"/>
          <w:szCs w:val="23"/>
        </w:rPr>
        <w:t xml:space="preserve">filled up as </w:t>
      </w:r>
      <w:r w:rsidRPr="006A350E">
        <w:rPr>
          <w:rFonts w:ascii="Book Antiqua" w:hAnsi="Book Antiqua"/>
          <w:sz w:val="23"/>
          <w:szCs w:val="23"/>
        </w:rPr>
        <w:t xml:space="preserve">'NIL'. </w:t>
      </w:r>
      <w:r w:rsidR="00A31EE8" w:rsidRPr="006A350E">
        <w:rPr>
          <w:rFonts w:ascii="Book Antiqua" w:hAnsi="Book Antiqua"/>
          <w:sz w:val="23"/>
          <w:szCs w:val="23"/>
        </w:rPr>
        <w:t>In case Deviation statement is blank</w:t>
      </w:r>
      <w:r w:rsidR="00E503D1" w:rsidRPr="006A350E">
        <w:rPr>
          <w:rFonts w:ascii="Book Antiqua" w:hAnsi="Book Antiqua"/>
          <w:sz w:val="23"/>
          <w:szCs w:val="23"/>
        </w:rPr>
        <w:t xml:space="preserve">, </w:t>
      </w:r>
      <w:r w:rsidR="00A31EE8" w:rsidRPr="006A350E">
        <w:rPr>
          <w:rFonts w:ascii="Book Antiqua" w:hAnsi="Book Antiqua"/>
          <w:sz w:val="23"/>
          <w:szCs w:val="23"/>
        </w:rPr>
        <w:t xml:space="preserve">same construed as Nil deviation. </w:t>
      </w:r>
    </w:p>
    <w:p w14:paraId="0DA123B1" w14:textId="77777777" w:rsidR="00A31EE8" w:rsidRPr="006A350E" w:rsidRDefault="00A31EE8" w:rsidP="1AD387F2">
      <w:pPr>
        <w:pStyle w:val="ListParagraph"/>
        <w:rPr>
          <w:rFonts w:ascii="Book Antiqua" w:hAnsi="Book Antiqua"/>
          <w:sz w:val="23"/>
          <w:szCs w:val="23"/>
        </w:rPr>
      </w:pPr>
    </w:p>
    <w:p w14:paraId="2D4F8D8F" w14:textId="77777777" w:rsidR="00A31EE8" w:rsidRPr="006A350E" w:rsidRDefault="00A31EE8" w:rsidP="1AD387F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In case bidder does not upload the </w:t>
      </w:r>
      <w:r w:rsidR="00E503D1" w:rsidRPr="006A350E">
        <w:rPr>
          <w:rFonts w:ascii="Book Antiqua" w:hAnsi="Book Antiqua"/>
          <w:sz w:val="23"/>
          <w:szCs w:val="23"/>
        </w:rPr>
        <w:t xml:space="preserve">statement of deviation </w:t>
      </w:r>
      <w:r w:rsidRPr="006A350E">
        <w:rPr>
          <w:rFonts w:ascii="Book Antiqua" w:hAnsi="Book Antiqua"/>
          <w:sz w:val="23"/>
          <w:szCs w:val="23"/>
        </w:rPr>
        <w:t xml:space="preserve">on the </w:t>
      </w:r>
      <w:r w:rsidR="00E503D1" w:rsidRPr="006A350E">
        <w:rPr>
          <w:rFonts w:ascii="Book Antiqua" w:hAnsi="Book Antiqua"/>
          <w:sz w:val="23"/>
          <w:szCs w:val="23"/>
        </w:rPr>
        <w:t>e-tendering portal</w:t>
      </w:r>
      <w:r w:rsidRPr="006A350E">
        <w:rPr>
          <w:rFonts w:ascii="Book Antiqua" w:hAnsi="Book Antiqua"/>
          <w:sz w:val="23"/>
          <w:szCs w:val="23"/>
        </w:rPr>
        <w:t xml:space="preserve">, it shall be construed to be Nil Deviation. </w:t>
      </w:r>
    </w:p>
    <w:p w14:paraId="4C4CEA3D" w14:textId="77777777" w:rsidR="00215C01" w:rsidRPr="006A350E" w:rsidRDefault="00215C01" w:rsidP="003D221C">
      <w:pPr>
        <w:pStyle w:val="ListParagraph"/>
        <w:rPr>
          <w:rFonts w:ascii="Book Antiqua" w:hAnsi="Book Antiqua"/>
          <w:sz w:val="23"/>
          <w:szCs w:val="23"/>
        </w:rPr>
      </w:pPr>
    </w:p>
    <w:p w14:paraId="1F2112CE" w14:textId="77777777" w:rsidR="00500DC0" w:rsidRPr="006A350E" w:rsidRDefault="00500DC0" w:rsidP="00E503D1">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Pr="006A350E" w:rsidRDefault="0020768B" w:rsidP="0020768B">
      <w:pPr>
        <w:ind w:left="851"/>
        <w:jc w:val="both"/>
        <w:rPr>
          <w:rFonts w:ascii="Book Antiqua" w:hAnsi="Book Antiqua"/>
          <w:sz w:val="23"/>
          <w:szCs w:val="23"/>
        </w:rPr>
      </w:pPr>
    </w:p>
    <w:p w14:paraId="6ACE34D0" w14:textId="77777777" w:rsidR="00AC5D88" w:rsidRPr="006A350E" w:rsidRDefault="00273043" w:rsidP="1AD387F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Successful </w:t>
      </w:r>
      <w:r w:rsidR="00AC5D88" w:rsidRPr="006A350E">
        <w:rPr>
          <w:rFonts w:ascii="Book Antiqua" w:hAnsi="Book Antiqua"/>
          <w:sz w:val="23"/>
          <w:szCs w:val="23"/>
        </w:rPr>
        <w:t xml:space="preserve">Bidder would be required to comply with all other requirements of the </w:t>
      </w:r>
      <w:r w:rsidR="00AC5D88" w:rsidRPr="006A350E">
        <w:rPr>
          <w:rFonts w:ascii="Book Antiqua" w:hAnsi="Book Antiqua"/>
          <w:sz w:val="23"/>
          <w:szCs w:val="23"/>
        </w:rPr>
        <w:lastRenderedPageBreak/>
        <w:t xml:space="preserve">Bidding Documents except for those deviations which are accepted by the </w:t>
      </w:r>
      <w:r w:rsidRPr="006A350E">
        <w:rPr>
          <w:rFonts w:ascii="Book Antiqua" w:hAnsi="Book Antiqua"/>
          <w:sz w:val="23"/>
          <w:szCs w:val="23"/>
        </w:rPr>
        <w:t>Employer</w:t>
      </w:r>
      <w:r w:rsidR="00AC5D88" w:rsidRPr="006A350E">
        <w:rPr>
          <w:rFonts w:ascii="Book Antiqua" w:hAnsi="Book Antiqua"/>
          <w:sz w:val="23"/>
          <w:szCs w:val="23"/>
        </w:rPr>
        <w:t>.</w:t>
      </w:r>
    </w:p>
    <w:p w14:paraId="38C1F859" w14:textId="77777777" w:rsidR="00CF1723" w:rsidRPr="006A350E" w:rsidRDefault="00CF1723" w:rsidP="003D221C">
      <w:pPr>
        <w:tabs>
          <w:tab w:val="left" w:pos="540"/>
        </w:tabs>
        <w:jc w:val="both"/>
        <w:rPr>
          <w:rFonts w:ascii="Book Antiqua" w:hAnsi="Book Antiqua"/>
          <w:sz w:val="23"/>
          <w:szCs w:val="23"/>
        </w:rPr>
      </w:pPr>
    </w:p>
    <w:p w14:paraId="4EE86264" w14:textId="77777777" w:rsidR="006A1E72" w:rsidRPr="006A350E"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Clarification of Bids</w:t>
      </w:r>
    </w:p>
    <w:p w14:paraId="0C8FE7CE" w14:textId="77777777" w:rsidR="003E461C" w:rsidRPr="006A350E" w:rsidRDefault="003E461C" w:rsidP="003E461C">
      <w:pPr>
        <w:ind w:left="851"/>
        <w:jc w:val="both"/>
        <w:rPr>
          <w:rFonts w:ascii="Book Antiqua" w:hAnsi="Book Antiqua"/>
          <w:b/>
          <w:bCs/>
          <w:sz w:val="14"/>
          <w:szCs w:val="14"/>
        </w:rPr>
      </w:pPr>
    </w:p>
    <w:p w14:paraId="0DEEF341" w14:textId="77777777" w:rsidR="006A1E72" w:rsidRPr="006A350E"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 xml:space="preserve">During bid evaluation, the </w:t>
      </w:r>
      <w:r w:rsidR="00165509" w:rsidRPr="006A350E">
        <w:rPr>
          <w:rFonts w:ascii="Book Antiqua" w:hAnsi="Book Antiqua"/>
          <w:b/>
          <w:bCs/>
          <w:sz w:val="23"/>
          <w:szCs w:val="23"/>
        </w:rPr>
        <w:t>Employer</w:t>
      </w:r>
      <w:r w:rsidRPr="006A350E">
        <w:rPr>
          <w:rFonts w:ascii="Book Antiqua" w:hAnsi="Book Antiqua"/>
          <w:b/>
          <w:bCs/>
          <w:sz w:val="23"/>
          <w:szCs w:val="23"/>
        </w:rPr>
        <w:t xml:space="preserve"> may, at its discretion, ask the Bidder for a clarification of its bid. </w:t>
      </w:r>
      <w:r w:rsidRPr="006A350E">
        <w:rPr>
          <w:rFonts w:ascii="Book Antiqua" w:hAnsi="Book Antiqua"/>
          <w:sz w:val="23"/>
          <w:szCs w:val="23"/>
        </w:rPr>
        <w:t xml:space="preserve">In case of erroneous/non submission of documents mentioned below, the </w:t>
      </w:r>
      <w:r w:rsidR="00165509" w:rsidRPr="006A350E">
        <w:rPr>
          <w:rFonts w:ascii="Book Antiqua" w:hAnsi="Book Antiqua"/>
          <w:sz w:val="23"/>
          <w:szCs w:val="23"/>
        </w:rPr>
        <w:t>Employer</w:t>
      </w:r>
      <w:r w:rsidRPr="006A350E">
        <w:rPr>
          <w:rFonts w:ascii="Book Antiqua" w:hAnsi="Book Antiqua"/>
          <w:sz w:val="23"/>
          <w:szCs w:val="23"/>
        </w:rPr>
        <w:t xml:space="preserve"> may give the Bidder not more than 7 working days’ notice to rectify/furnish such documents, failing which the bid shall be rejected. </w:t>
      </w:r>
      <w:r w:rsidR="00165509" w:rsidRPr="006A350E">
        <w:rPr>
          <w:rFonts w:ascii="Book Antiqua" w:hAnsi="Book Antiqua"/>
          <w:sz w:val="23"/>
          <w:szCs w:val="23"/>
        </w:rPr>
        <w:t>Employer</w:t>
      </w:r>
      <w:r w:rsidRPr="006A350E">
        <w:rPr>
          <w:rFonts w:ascii="Book Antiqua" w:hAnsi="Book Antiqua"/>
          <w:sz w:val="23"/>
          <w:szCs w:val="23"/>
        </w:rPr>
        <w:t xml:space="preserve"> shall be sole judge in this regard.</w:t>
      </w:r>
    </w:p>
    <w:p w14:paraId="41004F19" w14:textId="77777777" w:rsidR="006A1E72" w:rsidRPr="006A350E" w:rsidRDefault="006A1E72" w:rsidP="003D221C">
      <w:pPr>
        <w:ind w:left="1080" w:hanging="1170"/>
        <w:jc w:val="both"/>
        <w:rPr>
          <w:rFonts w:ascii="Book Antiqua" w:hAnsi="Book Antiqua"/>
          <w:b/>
          <w:bCs/>
          <w:sz w:val="23"/>
          <w:szCs w:val="23"/>
        </w:rPr>
      </w:pPr>
    </w:p>
    <w:p w14:paraId="73B8EE2E" w14:textId="3E7F1491" w:rsidR="006A1E72" w:rsidRPr="006A350E"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6A350E">
        <w:rPr>
          <w:rFonts w:ascii="Book Antiqua" w:hAnsi="Book Antiqua"/>
          <w:sz w:val="23"/>
          <w:szCs w:val="23"/>
        </w:rPr>
        <w:t xml:space="preserve">Documents related to/identified in ITB Sub-Clause </w:t>
      </w:r>
      <w:r w:rsidR="00B97FE9" w:rsidRPr="006A350E">
        <w:rPr>
          <w:rFonts w:ascii="Book Antiqua" w:hAnsi="Book Antiqua"/>
          <w:sz w:val="23"/>
          <w:szCs w:val="23"/>
        </w:rPr>
        <w:t>5.</w:t>
      </w:r>
      <w:r w:rsidR="00AC6F25" w:rsidRPr="006A350E">
        <w:rPr>
          <w:rFonts w:ascii="Book Antiqua" w:hAnsi="Book Antiqua"/>
          <w:sz w:val="23"/>
          <w:szCs w:val="23"/>
        </w:rPr>
        <w:t>1</w:t>
      </w:r>
      <w:r w:rsidR="00B97FE9" w:rsidRPr="006A350E">
        <w:rPr>
          <w:rFonts w:ascii="Book Antiqua" w:hAnsi="Book Antiqua"/>
          <w:sz w:val="23"/>
          <w:szCs w:val="23"/>
        </w:rPr>
        <w:t>.</w:t>
      </w:r>
      <w:r w:rsidR="00AC6F25" w:rsidRPr="006A350E">
        <w:rPr>
          <w:rFonts w:ascii="Book Antiqua" w:hAnsi="Book Antiqua"/>
          <w:sz w:val="23"/>
          <w:szCs w:val="23"/>
        </w:rPr>
        <w:t>2</w:t>
      </w:r>
      <w:r w:rsidR="00B97FE9" w:rsidRPr="006A350E">
        <w:rPr>
          <w:rFonts w:ascii="Book Antiqua" w:hAnsi="Book Antiqua"/>
          <w:sz w:val="23"/>
          <w:szCs w:val="23"/>
        </w:rPr>
        <w:t>.1</w:t>
      </w:r>
      <w:r w:rsidR="00287BBA" w:rsidRPr="006A350E">
        <w:rPr>
          <w:rFonts w:ascii="Book Antiqua" w:hAnsi="Book Antiqua"/>
          <w:sz w:val="23"/>
          <w:szCs w:val="23"/>
        </w:rPr>
        <w:t xml:space="preserve">.I </w:t>
      </w:r>
      <w:r w:rsidRPr="006A350E">
        <w:rPr>
          <w:rFonts w:ascii="Book Antiqua" w:hAnsi="Book Antiqua"/>
          <w:sz w:val="23"/>
          <w:szCs w:val="23"/>
        </w:rPr>
        <w:t>(</w:t>
      </w:r>
      <w:r w:rsidR="00AC6F25" w:rsidRPr="006A350E">
        <w:rPr>
          <w:rFonts w:ascii="Book Antiqua" w:hAnsi="Book Antiqua"/>
          <w:sz w:val="23"/>
          <w:szCs w:val="23"/>
        </w:rPr>
        <w:t>b</w:t>
      </w:r>
      <w:r w:rsidRPr="006A350E">
        <w:rPr>
          <w:rFonts w:ascii="Book Antiqua" w:hAnsi="Book Antiqua"/>
          <w:sz w:val="23"/>
          <w:szCs w:val="23"/>
        </w:rPr>
        <w:t xml:space="preserve">) to </w:t>
      </w:r>
      <w:r w:rsidR="00AC6F25" w:rsidRPr="006A350E">
        <w:rPr>
          <w:rFonts w:ascii="Book Antiqua" w:hAnsi="Book Antiqua"/>
          <w:sz w:val="23"/>
          <w:szCs w:val="23"/>
        </w:rPr>
        <w:t>(</w:t>
      </w:r>
      <w:r w:rsidR="3B6F72E3" w:rsidRPr="006A350E">
        <w:rPr>
          <w:rFonts w:ascii="Book Antiqua" w:hAnsi="Book Antiqua"/>
          <w:sz w:val="23"/>
          <w:szCs w:val="23"/>
        </w:rPr>
        <w:t>i</w:t>
      </w:r>
      <w:r w:rsidR="00AC6F25" w:rsidRPr="006A350E">
        <w:rPr>
          <w:rFonts w:ascii="Book Antiqua" w:hAnsi="Book Antiqua"/>
          <w:sz w:val="23"/>
          <w:szCs w:val="23"/>
        </w:rPr>
        <w:t>).</w:t>
      </w:r>
    </w:p>
    <w:p w14:paraId="10A04435" w14:textId="77777777" w:rsidR="006A1E72" w:rsidRPr="006A350E"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6A350E">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6A350E"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6A350E">
        <w:rPr>
          <w:rFonts w:ascii="Book Antiqua" w:hAnsi="Book Antiqua"/>
          <w:sz w:val="23"/>
          <w:szCs w:val="23"/>
        </w:rPr>
        <w:t xml:space="preserve">Documentary evidence with regard to registration with designated Authority of GoI under the Public Procurement Policy for MSEs pursuant ITB </w:t>
      </w:r>
      <w:r w:rsidR="00E503D1" w:rsidRPr="006A350E">
        <w:rPr>
          <w:rFonts w:ascii="Book Antiqua" w:hAnsi="Book Antiqua"/>
          <w:sz w:val="23"/>
          <w:szCs w:val="23"/>
        </w:rPr>
        <w:t xml:space="preserve">Clause </w:t>
      </w:r>
      <w:r w:rsidR="00D279BC" w:rsidRPr="006A350E">
        <w:rPr>
          <w:rFonts w:ascii="Book Antiqua" w:hAnsi="Book Antiqua"/>
          <w:sz w:val="23"/>
          <w:szCs w:val="23"/>
        </w:rPr>
        <w:t>4.3</w:t>
      </w:r>
      <w:r w:rsidRPr="006A350E">
        <w:rPr>
          <w:rFonts w:ascii="Book Antiqua" w:hAnsi="Book Antiqua"/>
          <w:sz w:val="23"/>
          <w:szCs w:val="23"/>
        </w:rPr>
        <w:t xml:space="preserve">,  </w:t>
      </w:r>
    </w:p>
    <w:p w14:paraId="59B58DE0" w14:textId="77777777" w:rsidR="006A1E72" w:rsidRPr="006A350E"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6A350E">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6A350E" w:rsidRDefault="006A1E72" w:rsidP="003D221C">
      <w:pPr>
        <w:pStyle w:val="ListParagraph"/>
        <w:rPr>
          <w:rFonts w:ascii="Book Antiqua" w:hAnsi="Book Antiqua"/>
          <w:sz w:val="23"/>
          <w:szCs w:val="23"/>
        </w:rPr>
      </w:pPr>
    </w:p>
    <w:p w14:paraId="3B012C20" w14:textId="77777777" w:rsidR="006A1E72" w:rsidRPr="006A350E" w:rsidRDefault="006A1E72" w:rsidP="003D221C">
      <w:pPr>
        <w:ind w:left="1080"/>
        <w:jc w:val="both"/>
        <w:rPr>
          <w:rFonts w:ascii="Book Antiqua" w:hAnsi="Book Antiqua"/>
          <w:sz w:val="23"/>
          <w:szCs w:val="23"/>
        </w:rPr>
      </w:pPr>
      <w:r w:rsidRPr="006A350E">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6A350E" w:rsidRDefault="006A1E72" w:rsidP="003D221C">
      <w:pPr>
        <w:tabs>
          <w:tab w:val="left" w:pos="540"/>
        </w:tabs>
        <w:jc w:val="both"/>
        <w:rPr>
          <w:rFonts w:ascii="Book Antiqua" w:hAnsi="Book Antiqua"/>
          <w:sz w:val="23"/>
          <w:szCs w:val="23"/>
        </w:rPr>
      </w:pPr>
    </w:p>
    <w:p w14:paraId="07413B62" w14:textId="77777777" w:rsidR="00CF1723" w:rsidRPr="006A350E"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b/>
          <w:bCs/>
          <w:sz w:val="23"/>
          <w:szCs w:val="23"/>
          <w:lang w:val="en-GB"/>
        </w:rPr>
        <w:t xml:space="preserve">Evaluation and </w:t>
      </w:r>
      <w:r w:rsidR="00530467" w:rsidRPr="006A350E">
        <w:rPr>
          <w:rFonts w:ascii="Book Antiqua" w:hAnsi="Book Antiqua"/>
          <w:b/>
          <w:bCs/>
          <w:sz w:val="23"/>
          <w:szCs w:val="23"/>
          <w:lang w:val="en-GB"/>
        </w:rPr>
        <w:t>Comparison</w:t>
      </w:r>
      <w:r w:rsidRPr="006A350E">
        <w:rPr>
          <w:rFonts w:ascii="Book Antiqua" w:hAnsi="Book Antiqua"/>
          <w:b/>
          <w:bCs/>
          <w:sz w:val="23"/>
          <w:szCs w:val="23"/>
          <w:lang w:val="en-GB"/>
        </w:rPr>
        <w:t xml:space="preserve"> of Tenders</w:t>
      </w:r>
      <w:r w:rsidR="00496CB4" w:rsidRPr="006A350E">
        <w:rPr>
          <w:rFonts w:ascii="Book Antiqua" w:hAnsi="Book Antiqua"/>
          <w:b/>
          <w:bCs/>
          <w:sz w:val="23"/>
          <w:szCs w:val="23"/>
          <w:lang w:val="en-GB"/>
        </w:rPr>
        <w:t xml:space="preserve"> </w:t>
      </w:r>
      <w:r w:rsidRPr="006A350E">
        <w:rPr>
          <w:rFonts w:ascii="Book Antiqua" w:hAnsi="Book Antiqua"/>
          <w:b/>
          <w:bCs/>
          <w:sz w:val="23"/>
          <w:szCs w:val="23"/>
          <w:lang w:val="en-GB"/>
        </w:rPr>
        <w:t>/ Bids</w:t>
      </w:r>
    </w:p>
    <w:p w14:paraId="1A939487" w14:textId="77777777" w:rsidR="004A7B1C" w:rsidRPr="006A350E" w:rsidRDefault="004A7B1C" w:rsidP="004A7B1C">
      <w:pPr>
        <w:ind w:left="851"/>
        <w:jc w:val="both"/>
        <w:rPr>
          <w:rFonts w:ascii="Book Antiqua" w:hAnsi="Book Antiqua"/>
          <w:b/>
          <w:bCs/>
          <w:sz w:val="14"/>
          <w:szCs w:val="14"/>
          <w:lang w:val="en-GB"/>
        </w:rPr>
      </w:pPr>
    </w:p>
    <w:p w14:paraId="33EB3003" w14:textId="77777777" w:rsidR="007F5D96" w:rsidRPr="006A350E"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6A350E">
        <w:rPr>
          <w:rFonts w:ascii="Book Antiqua" w:hAnsi="Book Antiqua"/>
          <w:sz w:val="23"/>
          <w:szCs w:val="23"/>
        </w:rPr>
        <w:t>Evaluation</w:t>
      </w:r>
      <w:r w:rsidRPr="006A350E">
        <w:rPr>
          <w:rFonts w:ascii="Book Antiqua" w:hAnsi="Book Antiqua"/>
          <w:sz w:val="23"/>
          <w:szCs w:val="23"/>
          <w:lang w:val="en-GB"/>
        </w:rPr>
        <w:t xml:space="preserve"> and Comparison of Bids shall be as follows: </w:t>
      </w:r>
    </w:p>
    <w:p w14:paraId="6AA258D8" w14:textId="77777777" w:rsidR="00186D25" w:rsidRPr="006A350E" w:rsidRDefault="00186D25" w:rsidP="00186D25">
      <w:pPr>
        <w:ind w:left="851"/>
        <w:jc w:val="both"/>
        <w:rPr>
          <w:rFonts w:ascii="Book Antiqua" w:hAnsi="Book Antiqua"/>
          <w:sz w:val="12"/>
          <w:szCs w:val="12"/>
          <w:lang w:val="en-GB"/>
        </w:rPr>
      </w:pPr>
    </w:p>
    <w:p w14:paraId="18F611C8" w14:textId="77777777" w:rsidR="007F5D96" w:rsidRPr="006A350E"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6A350E">
        <w:rPr>
          <w:rFonts w:ascii="Book Antiqua" w:hAnsi="Book Antiqua"/>
          <w:sz w:val="23"/>
          <w:szCs w:val="23"/>
          <w:lang w:val="en-GB"/>
        </w:rPr>
        <w:t xml:space="preserve">Bidder has to quote for the complete scope of work for the package. Bids for individual item or incomplete scope shall be treated as incomplete and are liable to be rejected. </w:t>
      </w:r>
    </w:p>
    <w:p w14:paraId="6FFBD3EC" w14:textId="77777777" w:rsidR="00931902" w:rsidRPr="006A350E"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6A350E" w:rsidRDefault="002312D3" w:rsidP="0032535C">
      <w:pPr>
        <w:numPr>
          <w:ilvl w:val="0"/>
          <w:numId w:val="4"/>
        </w:numPr>
        <w:tabs>
          <w:tab w:val="clear" w:pos="975"/>
          <w:tab w:val="num" w:pos="851"/>
        </w:tabs>
        <w:ind w:left="851" w:hanging="851"/>
        <w:jc w:val="both"/>
        <w:rPr>
          <w:rFonts w:ascii="Book Antiqua" w:hAnsi="Book Antiqua"/>
          <w:sz w:val="23"/>
          <w:szCs w:val="23"/>
        </w:rPr>
      </w:pPr>
      <w:r w:rsidRPr="006A350E">
        <w:rPr>
          <w:rFonts w:ascii="Book Antiqua" w:hAnsi="Book Antiqua" w:cs="Arial"/>
          <w:sz w:val="23"/>
          <w:szCs w:val="23"/>
          <w:lang w:val="en-GB"/>
        </w:rPr>
        <w:t xml:space="preserve">The evaluation of bids shall </w:t>
      </w:r>
      <w:r w:rsidRPr="006A350E">
        <w:rPr>
          <w:rFonts w:ascii="Book Antiqua" w:hAnsi="Book Antiqua"/>
          <w:sz w:val="23"/>
          <w:szCs w:val="23"/>
          <w:lang w:val="en-GB"/>
        </w:rPr>
        <w:t>be</w:t>
      </w:r>
      <w:r w:rsidRPr="006A350E">
        <w:rPr>
          <w:rFonts w:ascii="Book Antiqua" w:hAnsi="Book Antiqua" w:cs="Arial"/>
          <w:sz w:val="23"/>
          <w:szCs w:val="23"/>
          <w:lang w:val="en-GB"/>
        </w:rPr>
        <w:t xml:space="preserve"> made on overall lowest </w:t>
      </w:r>
      <w:r w:rsidR="00312607" w:rsidRPr="006A350E">
        <w:rPr>
          <w:rFonts w:ascii="Book Antiqua" w:hAnsi="Book Antiqua" w:cs="Arial"/>
          <w:sz w:val="23"/>
          <w:szCs w:val="23"/>
          <w:lang w:val="en-GB"/>
        </w:rPr>
        <w:t xml:space="preserve">liability </w:t>
      </w:r>
      <w:r w:rsidRPr="006A350E">
        <w:rPr>
          <w:rFonts w:ascii="Book Antiqua" w:hAnsi="Book Antiqua" w:cs="Arial"/>
          <w:sz w:val="23"/>
          <w:szCs w:val="23"/>
          <w:lang w:val="en-GB"/>
        </w:rPr>
        <w:t>basis for entire scope of work</w:t>
      </w:r>
      <w:r w:rsidR="0024651F" w:rsidRPr="006A350E">
        <w:rPr>
          <w:rFonts w:ascii="Book Antiqua" w:hAnsi="Book Antiqua" w:cs="Arial"/>
          <w:sz w:val="23"/>
          <w:szCs w:val="23"/>
          <w:lang w:val="en-GB"/>
        </w:rPr>
        <w:t xml:space="preserve"> including all applicable taxes &amp; duties</w:t>
      </w:r>
      <w:r w:rsidRPr="006A350E">
        <w:rPr>
          <w:rFonts w:ascii="Book Antiqua" w:hAnsi="Book Antiqua" w:cs="Arial"/>
          <w:sz w:val="23"/>
          <w:szCs w:val="23"/>
          <w:lang w:val="en-GB"/>
        </w:rPr>
        <w:t>.</w:t>
      </w:r>
      <w:r w:rsidRPr="006A350E">
        <w:rPr>
          <w:rFonts w:ascii="Book Antiqua" w:hAnsi="Book Antiqua" w:cs="Arial"/>
          <w:b/>
          <w:bCs/>
          <w:sz w:val="23"/>
          <w:szCs w:val="23"/>
          <w:lang w:val="en-GB"/>
        </w:rPr>
        <w:t xml:space="preserve"> Partial bids submitted are liable for rejection &amp; shall not be considered for the evaluation.</w:t>
      </w:r>
    </w:p>
    <w:p w14:paraId="3712B778" w14:textId="77777777" w:rsidR="002C7BE6" w:rsidRPr="006A350E" w:rsidRDefault="002C7BE6" w:rsidP="002C7BE6">
      <w:pPr>
        <w:ind w:left="851"/>
        <w:jc w:val="both"/>
        <w:rPr>
          <w:rFonts w:ascii="Book Antiqua" w:hAnsi="Book Antiqua"/>
          <w:sz w:val="23"/>
          <w:szCs w:val="23"/>
        </w:rPr>
      </w:pPr>
    </w:p>
    <w:p w14:paraId="5776C5DF" w14:textId="352EB9A8" w:rsidR="002C7BE6" w:rsidRPr="006A350E" w:rsidRDefault="002C7BE6" w:rsidP="0032535C">
      <w:pPr>
        <w:numPr>
          <w:ilvl w:val="0"/>
          <w:numId w:val="4"/>
        </w:numPr>
        <w:tabs>
          <w:tab w:val="clear" w:pos="975"/>
          <w:tab w:val="num" w:pos="851"/>
        </w:tabs>
        <w:ind w:left="851" w:hanging="851"/>
        <w:jc w:val="both"/>
        <w:rPr>
          <w:rFonts w:ascii="Book Antiqua" w:hAnsi="Book Antiqua"/>
          <w:sz w:val="23"/>
          <w:szCs w:val="23"/>
        </w:rPr>
      </w:pPr>
      <w:r w:rsidRPr="006A350E">
        <w:rPr>
          <w:rFonts w:ascii="Book Antiqua" w:hAnsi="Book Antiqua"/>
          <w:sz w:val="23"/>
          <w:szCs w:val="23"/>
        </w:rPr>
        <w:t>Subsequent to the opening of bids, detailed evaluation of technical bid submitted by lowest ranked bidder (and those bidders eligible for purchase preference available to MSE/ Class I local supplier) shall be carried out to ascertain the responsiveness of the bid and/or qualification of the bidder (s) to perform the Contract. In case, the lowest bidder is found to be non-responsive/ non-qualified, the evaluation of next bidder in relative ranking (and those bidders eligible for purchase preference to MSE/ Class I local supplier) shall be carried out to ascertain the responsiveness of the bid and/or qualification of the bidder (s) to perform the Contract and so on.</w:t>
      </w:r>
    </w:p>
    <w:p w14:paraId="30DCCCAD" w14:textId="77777777" w:rsidR="00346A46" w:rsidRPr="006A350E" w:rsidRDefault="00346A46" w:rsidP="0032535C">
      <w:pPr>
        <w:tabs>
          <w:tab w:val="num" w:pos="851"/>
        </w:tabs>
        <w:ind w:left="851" w:hanging="851"/>
        <w:jc w:val="both"/>
        <w:rPr>
          <w:rFonts w:ascii="Book Antiqua" w:hAnsi="Book Antiqua"/>
          <w:sz w:val="23"/>
          <w:szCs w:val="23"/>
        </w:rPr>
      </w:pPr>
    </w:p>
    <w:p w14:paraId="65C279F6" w14:textId="77777777" w:rsidR="00346A46" w:rsidRPr="006A350E" w:rsidRDefault="00346A46" w:rsidP="0032535C">
      <w:pPr>
        <w:numPr>
          <w:ilvl w:val="0"/>
          <w:numId w:val="4"/>
        </w:numPr>
        <w:tabs>
          <w:tab w:val="clear" w:pos="975"/>
          <w:tab w:val="num" w:pos="851"/>
        </w:tabs>
        <w:ind w:left="851" w:hanging="851"/>
        <w:jc w:val="both"/>
        <w:rPr>
          <w:rFonts w:ascii="Book Antiqua" w:hAnsi="Book Antiqua"/>
          <w:sz w:val="23"/>
          <w:szCs w:val="23"/>
        </w:rPr>
      </w:pPr>
      <w:r w:rsidRPr="006A350E">
        <w:rPr>
          <w:rFonts w:ascii="Book Antiqua" w:hAnsi="Book Antiqua"/>
          <w:sz w:val="23"/>
          <w:szCs w:val="23"/>
        </w:rPr>
        <w:t xml:space="preserve">Further to </w:t>
      </w:r>
      <w:r w:rsidRPr="006A350E">
        <w:rPr>
          <w:rFonts w:ascii="Book Antiqua" w:hAnsi="Book Antiqua" w:cs="Arial"/>
          <w:sz w:val="23"/>
          <w:szCs w:val="23"/>
          <w:lang w:val="en-GB"/>
        </w:rPr>
        <w:t>above</w:t>
      </w:r>
      <w:r w:rsidRPr="006A350E">
        <w:rPr>
          <w:rFonts w:ascii="Book Antiqua" w:hAnsi="Book Antiqua"/>
          <w:sz w:val="23"/>
          <w:szCs w:val="23"/>
        </w:rPr>
        <w:t>, the following shall also be taken into account.</w:t>
      </w:r>
    </w:p>
    <w:p w14:paraId="2F3C976C" w14:textId="77777777" w:rsidR="000B3C01" w:rsidRPr="006A350E"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6A350E">
        <w:rPr>
          <w:rFonts w:ascii="Book Antiqua" w:hAnsi="Book Antiqua"/>
          <w:sz w:val="23"/>
          <w:szCs w:val="23"/>
        </w:rPr>
        <w:t>The cost of withdrawal of deviations as indicated in the bid by the bidder.</w:t>
      </w:r>
    </w:p>
    <w:p w14:paraId="36AF6883" w14:textId="77777777" w:rsidR="000B3C01" w:rsidRPr="006A350E"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Pr="006A350E"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6A350E">
        <w:rPr>
          <w:rFonts w:ascii="Book Antiqua" w:hAnsi="Book Antiqua"/>
          <w:sz w:val="23"/>
          <w:szCs w:val="23"/>
        </w:rPr>
        <w:t>In case the cost of withdrawal of deviations is not indicated by the bidder, t</w:t>
      </w:r>
      <w:r w:rsidR="007F5D96" w:rsidRPr="006A350E">
        <w:rPr>
          <w:rFonts w:ascii="Book Antiqua" w:hAnsi="Book Antiqua"/>
          <w:sz w:val="23"/>
          <w:szCs w:val="23"/>
        </w:rPr>
        <w:t>he cost compensation for deviations, as assessed by POWERGRID</w:t>
      </w:r>
      <w:r w:rsidR="0032535C" w:rsidRPr="006A350E">
        <w:rPr>
          <w:rFonts w:ascii="Book Antiqua" w:hAnsi="Book Antiqua"/>
          <w:sz w:val="23"/>
          <w:szCs w:val="23"/>
        </w:rPr>
        <w:t>,</w:t>
      </w:r>
      <w:r w:rsidR="007F5D96" w:rsidRPr="006A350E">
        <w:rPr>
          <w:rFonts w:ascii="Book Antiqua" w:hAnsi="Book Antiqua"/>
          <w:sz w:val="23"/>
          <w:szCs w:val="23"/>
        </w:rPr>
        <w:t xml:space="preserve"> will be added to bid prices. </w:t>
      </w:r>
    </w:p>
    <w:p w14:paraId="37EE8E76" w14:textId="77777777" w:rsidR="00807298" w:rsidRPr="006A350E"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6A350E"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6A350E">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6A350E" w:rsidRDefault="003F6F43" w:rsidP="004018B9">
      <w:pPr>
        <w:ind w:left="1440"/>
        <w:jc w:val="both"/>
        <w:rPr>
          <w:rFonts w:ascii="Book Antiqua" w:hAnsi="Book Antiqua"/>
          <w:sz w:val="23"/>
          <w:szCs w:val="23"/>
        </w:rPr>
      </w:pPr>
      <w:r w:rsidRPr="006A350E">
        <w:rPr>
          <w:rFonts w:ascii="Book Antiqua" w:hAnsi="Book Antiqua"/>
          <w:sz w:val="23"/>
          <w:szCs w:val="23"/>
        </w:rPr>
        <w:t>I.</w:t>
      </w:r>
      <w:r w:rsidRPr="006A350E">
        <w:rPr>
          <w:rFonts w:ascii="Book Antiqua" w:hAnsi="Book Antiqua"/>
          <w:sz w:val="23"/>
          <w:szCs w:val="23"/>
        </w:rPr>
        <w:tab/>
        <w:t>Bid Form.</w:t>
      </w:r>
    </w:p>
    <w:p w14:paraId="31024B3F" w14:textId="5D2EDD7F" w:rsidR="003F6F43" w:rsidRPr="006A350E" w:rsidRDefault="003F6F43" w:rsidP="004018B9">
      <w:pPr>
        <w:ind w:left="1440"/>
        <w:jc w:val="both"/>
        <w:rPr>
          <w:rFonts w:ascii="Book Antiqua" w:hAnsi="Book Antiqua"/>
          <w:sz w:val="23"/>
          <w:szCs w:val="23"/>
        </w:rPr>
      </w:pPr>
      <w:r w:rsidRPr="006A350E">
        <w:rPr>
          <w:rFonts w:ascii="Book Antiqua" w:hAnsi="Book Antiqua"/>
          <w:sz w:val="23"/>
          <w:szCs w:val="23"/>
        </w:rPr>
        <w:t>II.</w:t>
      </w:r>
      <w:r w:rsidRPr="006A350E">
        <w:rPr>
          <w:rFonts w:ascii="Book Antiqua" w:hAnsi="Book Antiqua"/>
          <w:sz w:val="23"/>
          <w:szCs w:val="23"/>
        </w:rPr>
        <w:tab/>
        <w:t>Attachment-</w:t>
      </w:r>
      <w:r w:rsidR="004018B9" w:rsidRPr="006A350E">
        <w:rPr>
          <w:rFonts w:ascii="Book Antiqua" w:hAnsi="Book Antiqua"/>
          <w:sz w:val="23"/>
          <w:szCs w:val="23"/>
        </w:rPr>
        <w:t>3</w:t>
      </w:r>
      <w:r w:rsidRPr="006A350E">
        <w:rPr>
          <w:rFonts w:ascii="Book Antiqua" w:hAnsi="Book Antiqua"/>
          <w:sz w:val="23"/>
          <w:szCs w:val="23"/>
        </w:rPr>
        <w:t xml:space="preserve"> : Deviations</w:t>
      </w:r>
    </w:p>
    <w:p w14:paraId="400D84DB" w14:textId="77777777" w:rsidR="003F6F43" w:rsidRPr="006A350E" w:rsidRDefault="003F6F43" w:rsidP="004018B9">
      <w:pPr>
        <w:ind w:left="1440"/>
        <w:jc w:val="both"/>
        <w:rPr>
          <w:rFonts w:ascii="Book Antiqua" w:hAnsi="Book Antiqua"/>
          <w:sz w:val="23"/>
          <w:szCs w:val="23"/>
        </w:rPr>
      </w:pPr>
      <w:r w:rsidRPr="006A350E">
        <w:rPr>
          <w:rFonts w:ascii="Book Antiqua" w:hAnsi="Book Antiqua"/>
          <w:sz w:val="23"/>
          <w:szCs w:val="23"/>
        </w:rPr>
        <w:t>III.</w:t>
      </w:r>
      <w:r w:rsidRPr="006A350E">
        <w:rPr>
          <w:rFonts w:ascii="Book Antiqua" w:hAnsi="Book Antiqua"/>
          <w:sz w:val="23"/>
          <w:szCs w:val="23"/>
        </w:rPr>
        <w:tab/>
        <w:t>Technical Data Sheet, if any</w:t>
      </w:r>
    </w:p>
    <w:p w14:paraId="61AE9EA6" w14:textId="77777777" w:rsidR="003F6F43" w:rsidRPr="006A350E" w:rsidRDefault="003F6F43" w:rsidP="004018B9">
      <w:pPr>
        <w:ind w:left="1440"/>
        <w:jc w:val="both"/>
        <w:rPr>
          <w:rFonts w:ascii="Book Antiqua" w:hAnsi="Book Antiqua"/>
          <w:sz w:val="23"/>
          <w:szCs w:val="23"/>
        </w:rPr>
      </w:pPr>
      <w:r w:rsidRPr="006A350E">
        <w:rPr>
          <w:rFonts w:ascii="Book Antiqua" w:hAnsi="Book Antiqua"/>
          <w:sz w:val="23"/>
          <w:szCs w:val="23"/>
        </w:rPr>
        <w:t>IV.</w:t>
      </w:r>
      <w:r w:rsidRPr="006A350E">
        <w:rPr>
          <w:rFonts w:ascii="Book Antiqua" w:hAnsi="Book Antiqua"/>
          <w:sz w:val="23"/>
          <w:szCs w:val="23"/>
        </w:rPr>
        <w:tab/>
        <w:t xml:space="preserve">Any other part of the bid </w:t>
      </w:r>
    </w:p>
    <w:p w14:paraId="03091F06" w14:textId="77777777" w:rsidR="003F6F43" w:rsidRPr="006A350E" w:rsidRDefault="003F6F43" w:rsidP="005E5EA7">
      <w:pPr>
        <w:ind w:left="975"/>
        <w:jc w:val="both"/>
        <w:rPr>
          <w:rFonts w:ascii="Book Antiqua" w:hAnsi="Book Antiqua"/>
          <w:sz w:val="23"/>
          <w:szCs w:val="23"/>
        </w:rPr>
      </w:pPr>
    </w:p>
    <w:p w14:paraId="0FF7DF0E" w14:textId="77777777" w:rsidR="003F6F43" w:rsidRPr="006A350E" w:rsidRDefault="003F6F43" w:rsidP="005E5EA7">
      <w:pPr>
        <w:ind w:left="975"/>
        <w:jc w:val="both"/>
        <w:rPr>
          <w:rFonts w:ascii="Book Antiqua" w:hAnsi="Book Antiqua"/>
          <w:sz w:val="23"/>
          <w:szCs w:val="23"/>
        </w:rPr>
      </w:pPr>
      <w:r w:rsidRPr="006A350E">
        <w:rPr>
          <w:rFonts w:ascii="Book Antiqua" w:hAnsi="Book Antiqua"/>
          <w:sz w:val="23"/>
          <w:szCs w:val="23"/>
        </w:rPr>
        <w:t xml:space="preserve">Contents of the document at Sr. No. I above will have overriding precedence over other documents (Sr. No. II to IV above). Similarly, contents of document at Sr. No. II above will have overriding precedence over other documents (Sr. No. III to IV above), and so on.  </w:t>
      </w:r>
    </w:p>
    <w:p w14:paraId="52B6F6EF" w14:textId="77777777" w:rsidR="003F6F43" w:rsidRPr="006A350E" w:rsidRDefault="003F6F43" w:rsidP="003F6F43">
      <w:pPr>
        <w:ind w:left="851"/>
        <w:jc w:val="both"/>
        <w:rPr>
          <w:rFonts w:ascii="Book Antiqua" w:hAnsi="Book Antiqua"/>
          <w:sz w:val="23"/>
          <w:szCs w:val="23"/>
        </w:rPr>
      </w:pPr>
    </w:p>
    <w:p w14:paraId="485BD765" w14:textId="536B3401" w:rsidR="00CF1723" w:rsidRPr="006A350E" w:rsidRDefault="00CF1723" w:rsidP="0032535C">
      <w:pPr>
        <w:numPr>
          <w:ilvl w:val="0"/>
          <w:numId w:val="4"/>
        </w:numPr>
        <w:tabs>
          <w:tab w:val="clear" w:pos="975"/>
          <w:tab w:val="num" w:pos="851"/>
        </w:tabs>
        <w:ind w:left="851" w:hanging="851"/>
        <w:jc w:val="both"/>
        <w:rPr>
          <w:rFonts w:ascii="Book Antiqua" w:hAnsi="Book Antiqua"/>
          <w:sz w:val="23"/>
          <w:szCs w:val="23"/>
        </w:rPr>
      </w:pPr>
      <w:r w:rsidRPr="006A350E">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6A350E" w:rsidRDefault="002755B0" w:rsidP="003D221C">
      <w:pPr>
        <w:tabs>
          <w:tab w:val="left" w:pos="540"/>
        </w:tabs>
        <w:jc w:val="both"/>
        <w:rPr>
          <w:rFonts w:ascii="Book Antiqua" w:hAnsi="Book Antiqua"/>
          <w:sz w:val="23"/>
          <w:szCs w:val="23"/>
        </w:rPr>
      </w:pPr>
    </w:p>
    <w:p w14:paraId="5EE9401F" w14:textId="77777777" w:rsidR="00B801A6" w:rsidRPr="006A350E"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6A350E">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6A350E" w:rsidRDefault="00432916" w:rsidP="00432916">
      <w:pPr>
        <w:ind w:left="851"/>
        <w:jc w:val="both"/>
        <w:rPr>
          <w:rFonts w:ascii="Book Antiqua" w:hAnsi="Book Antiqua"/>
          <w:sz w:val="23"/>
          <w:szCs w:val="23"/>
          <w:lang w:bidi="hi-IN"/>
        </w:rPr>
      </w:pPr>
    </w:p>
    <w:p w14:paraId="7A0AE31C" w14:textId="77777777" w:rsidR="00B801A6" w:rsidRPr="006A350E"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6A350E">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6A350E"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6A350E"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6A350E">
        <w:rPr>
          <w:rFonts w:ascii="Book Antiqua" w:hAnsi="Book Antiqua"/>
          <w:sz w:val="23"/>
          <w:szCs w:val="23"/>
          <w:lang w:bidi="hi-IN"/>
        </w:rPr>
        <w:t xml:space="preserve">If there is a discrepancy between words and figures, the amount in words will prevail. </w:t>
      </w:r>
    </w:p>
    <w:p w14:paraId="7CBEED82" w14:textId="77777777" w:rsidR="0091243A" w:rsidRPr="006A350E"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6A350E"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6A350E">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6A350E"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6A350E"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6A350E">
        <w:rPr>
          <w:rFonts w:ascii="Book Antiqua" w:hAnsi="Book Antiqua"/>
          <w:sz w:val="23"/>
          <w:szCs w:val="23"/>
          <w:lang w:bidi="hi-IN"/>
        </w:rPr>
        <w:t xml:space="preserve">In case the unit rate of an item is not quoted but the total price is indicated, the same shall be taken to arrive at the computed price. The computed price arrived at, as above, shall be considered for the purpose of award also. </w:t>
      </w:r>
    </w:p>
    <w:p w14:paraId="38645DC7" w14:textId="77777777" w:rsidR="00B801A6" w:rsidRPr="006A350E" w:rsidRDefault="00B801A6" w:rsidP="003D221C">
      <w:pPr>
        <w:tabs>
          <w:tab w:val="left" w:pos="540"/>
        </w:tabs>
        <w:ind w:left="540"/>
        <w:jc w:val="both"/>
        <w:rPr>
          <w:rFonts w:ascii="Book Antiqua" w:hAnsi="Book Antiqua"/>
          <w:sz w:val="23"/>
          <w:szCs w:val="23"/>
          <w:lang w:bidi="hi-IN"/>
        </w:rPr>
      </w:pPr>
    </w:p>
    <w:p w14:paraId="15F7603D" w14:textId="77777777" w:rsidR="00B801A6" w:rsidRPr="006A350E"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006A350E">
        <w:rPr>
          <w:rFonts w:ascii="Book Antiqua" w:hAnsi="Book Antiqua"/>
          <w:sz w:val="23"/>
          <w:szCs w:val="23"/>
          <w:lang w:bidi="hi-IN"/>
        </w:rPr>
        <w:t>If the bidder does not accept the correction of errors, its bid will be rejected</w:t>
      </w:r>
      <w:r w:rsidR="00107EB8" w:rsidRPr="006A350E">
        <w:rPr>
          <w:rFonts w:ascii="Book Antiqua" w:hAnsi="Book Antiqua"/>
          <w:sz w:val="23"/>
          <w:szCs w:val="23"/>
          <w:lang w:bidi="hi-IN"/>
        </w:rPr>
        <w:t xml:space="preserve"> and EMD shall be forfeited.</w:t>
      </w:r>
    </w:p>
    <w:p w14:paraId="1E83DEE9" w14:textId="5597A577" w:rsidR="1AD387F2" w:rsidRPr="006A350E" w:rsidRDefault="1AD387F2" w:rsidP="1AD387F2">
      <w:pPr>
        <w:ind w:left="1418" w:hanging="567"/>
        <w:jc w:val="both"/>
        <w:rPr>
          <w:rFonts w:ascii="Book Antiqua" w:hAnsi="Book Antiqua"/>
          <w:sz w:val="23"/>
          <w:szCs w:val="23"/>
          <w:lang w:bidi="hi-IN"/>
        </w:rPr>
      </w:pPr>
    </w:p>
    <w:p w14:paraId="438E9E8F" w14:textId="2787A42F" w:rsidR="257DEC08" w:rsidRPr="006A350E" w:rsidRDefault="257DEC08" w:rsidP="1AD387F2">
      <w:pPr>
        <w:pStyle w:val="ListParagraph"/>
        <w:numPr>
          <w:ilvl w:val="0"/>
          <w:numId w:val="4"/>
        </w:numPr>
        <w:spacing w:line="259" w:lineRule="auto"/>
        <w:jc w:val="both"/>
        <w:rPr>
          <w:rFonts w:ascii="Book Antiqua" w:hAnsi="Book Antiqua"/>
          <w:sz w:val="23"/>
          <w:szCs w:val="23"/>
          <w:lang w:bidi="hi-IN"/>
        </w:rPr>
      </w:pPr>
      <w:r w:rsidRPr="006A350E">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Pr="006A350E"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6A350E" w:rsidRDefault="257DEC08" w:rsidP="1AD387F2">
      <w:pPr>
        <w:pStyle w:val="ListParagraph"/>
        <w:numPr>
          <w:ilvl w:val="0"/>
          <w:numId w:val="4"/>
        </w:numPr>
        <w:spacing w:line="259" w:lineRule="auto"/>
        <w:jc w:val="both"/>
        <w:rPr>
          <w:rFonts w:ascii="Book Antiqua" w:hAnsi="Book Antiqua"/>
          <w:sz w:val="23"/>
          <w:szCs w:val="23"/>
          <w:lang w:bidi="hi-IN"/>
        </w:rPr>
      </w:pPr>
      <w:r w:rsidRPr="006A350E">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w:t>
      </w:r>
      <w:r w:rsidRPr="006A350E">
        <w:rPr>
          <w:rFonts w:ascii="Book Antiqua" w:hAnsi="Book Antiqua"/>
          <w:sz w:val="23"/>
          <w:szCs w:val="23"/>
          <w:lang w:bidi="hi-IN"/>
        </w:rPr>
        <w:lastRenderedPageBreak/>
        <w:t xml:space="preserve">required, necessary rectification and arithmetical correction shall be carried out by the Employer. </w:t>
      </w:r>
    </w:p>
    <w:p w14:paraId="0DA83998" w14:textId="5B3B9EC3" w:rsidR="1AD387F2" w:rsidRPr="006A350E"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6A350E" w:rsidRDefault="257DEC08" w:rsidP="1AD387F2">
      <w:pPr>
        <w:pStyle w:val="ListParagraph"/>
        <w:numPr>
          <w:ilvl w:val="0"/>
          <w:numId w:val="4"/>
        </w:numPr>
        <w:spacing w:line="259" w:lineRule="auto"/>
        <w:jc w:val="both"/>
        <w:rPr>
          <w:rFonts w:ascii="Book Antiqua" w:hAnsi="Book Antiqua"/>
          <w:sz w:val="23"/>
          <w:szCs w:val="23"/>
          <w:lang w:bidi="hi-IN"/>
        </w:rPr>
      </w:pPr>
      <w:r w:rsidRPr="006A350E">
        <w:rPr>
          <w:rFonts w:ascii="Book Antiqua" w:hAnsi="Book Antiqua"/>
          <w:sz w:val="23"/>
          <w:szCs w:val="23"/>
          <w:lang w:bidi="hi-IN"/>
        </w:rPr>
        <w:t>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135E58C4" w14:textId="77777777" w:rsidR="00240323" w:rsidRPr="006A350E" w:rsidRDefault="00240323" w:rsidP="003D221C">
      <w:pPr>
        <w:tabs>
          <w:tab w:val="left" w:pos="540"/>
        </w:tabs>
        <w:jc w:val="both"/>
        <w:rPr>
          <w:rFonts w:ascii="Book Antiqua" w:hAnsi="Book Antiqua"/>
          <w:sz w:val="23"/>
          <w:szCs w:val="23"/>
          <w:lang w:bidi="hi-IN"/>
        </w:rPr>
      </w:pPr>
    </w:p>
    <w:p w14:paraId="23D41598" w14:textId="77777777" w:rsidR="002D64C5" w:rsidRPr="006A350E"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b/>
          <w:bCs/>
          <w:sz w:val="23"/>
          <w:szCs w:val="23"/>
        </w:rPr>
        <w:t>Purchase/Domestic Preference</w:t>
      </w:r>
    </w:p>
    <w:p w14:paraId="17DBC151" w14:textId="77777777" w:rsidR="00F1056B" w:rsidRPr="006A350E" w:rsidRDefault="00F1056B" w:rsidP="00F1056B">
      <w:pPr>
        <w:ind w:left="851"/>
        <w:jc w:val="both"/>
        <w:rPr>
          <w:rFonts w:ascii="Book Antiqua" w:hAnsi="Book Antiqua"/>
          <w:b/>
          <w:bCs/>
          <w:sz w:val="16"/>
          <w:szCs w:val="16"/>
        </w:rPr>
      </w:pPr>
    </w:p>
    <w:p w14:paraId="3A92DEBD" w14:textId="76257B71" w:rsidR="003D221C" w:rsidRPr="006A350E" w:rsidRDefault="003D221C" w:rsidP="000E53EA">
      <w:pPr>
        <w:numPr>
          <w:ilvl w:val="1"/>
          <w:numId w:val="3"/>
        </w:numPr>
        <w:tabs>
          <w:tab w:val="clear" w:pos="720"/>
          <w:tab w:val="num" w:pos="851"/>
        </w:tabs>
        <w:ind w:left="851" w:hanging="851"/>
        <w:jc w:val="both"/>
        <w:rPr>
          <w:rFonts w:ascii="Book Antiqua" w:hAnsi="Book Antiqua" w:cs="Mangal"/>
          <w:sz w:val="23"/>
          <w:szCs w:val="23"/>
        </w:rPr>
      </w:pPr>
      <w:r w:rsidRPr="006A350E">
        <w:rPr>
          <w:rFonts w:ascii="Book Antiqua" w:eastAsia="Cambria" w:hAnsi="Book Antiqua" w:cs="Cambria"/>
          <w:sz w:val="23"/>
          <w:szCs w:val="23"/>
        </w:rPr>
        <w:t xml:space="preserve">Purchase Preference </w:t>
      </w:r>
      <w:r w:rsidR="00A71107" w:rsidRPr="006A350E">
        <w:rPr>
          <w:rFonts w:ascii="Book Antiqua" w:eastAsia="Cambria" w:hAnsi="Book Antiqua" w:cs="Cambria"/>
          <w:sz w:val="23"/>
          <w:szCs w:val="23"/>
        </w:rPr>
        <w:t xml:space="preserve">shall </w:t>
      </w:r>
      <w:r w:rsidR="00A71107" w:rsidRPr="006A350E">
        <w:rPr>
          <w:rFonts w:ascii="Book Antiqua" w:eastAsia="Cambria" w:hAnsi="Book Antiqua" w:cs="Cambria"/>
          <w:b/>
          <w:bCs/>
          <w:sz w:val="23"/>
          <w:szCs w:val="23"/>
        </w:rPr>
        <w:t>NOT</w:t>
      </w:r>
      <w:r w:rsidR="00A71107" w:rsidRPr="006A350E">
        <w:rPr>
          <w:rFonts w:ascii="Book Antiqua" w:eastAsia="Cambria" w:hAnsi="Book Antiqua" w:cs="Cambria"/>
          <w:sz w:val="23"/>
          <w:szCs w:val="23"/>
        </w:rPr>
        <w:t xml:space="preserve"> be</w:t>
      </w:r>
      <w:r w:rsidR="00901D0C" w:rsidRPr="006A350E">
        <w:rPr>
          <w:rFonts w:ascii="Book Antiqua" w:eastAsia="Cambria" w:hAnsi="Book Antiqua" w:cs="Cambria"/>
          <w:b/>
          <w:bCs/>
          <w:sz w:val="23"/>
          <w:szCs w:val="23"/>
        </w:rPr>
        <w:t xml:space="preserve"> </w:t>
      </w:r>
      <w:r w:rsidRPr="006A350E">
        <w:rPr>
          <w:rFonts w:ascii="Book Antiqua" w:eastAsia="Cambria" w:hAnsi="Book Antiqua" w:cs="Cambria"/>
          <w:b/>
          <w:bCs/>
          <w:sz w:val="23"/>
          <w:szCs w:val="23"/>
        </w:rPr>
        <w:t>applicable</w:t>
      </w:r>
      <w:r w:rsidRPr="006A350E">
        <w:rPr>
          <w:rFonts w:ascii="Book Antiqua" w:eastAsia="Cambria" w:hAnsi="Book Antiqua" w:cs="Cambria"/>
          <w:sz w:val="23"/>
          <w:szCs w:val="23"/>
        </w:rPr>
        <w:t xml:space="preserve"> </w:t>
      </w:r>
      <w:r w:rsidR="00A71107" w:rsidRPr="006A350E">
        <w:rPr>
          <w:rFonts w:ascii="Book Antiqua" w:eastAsia="Cambria" w:hAnsi="Book Antiqua" w:cs="Cambria"/>
          <w:sz w:val="23"/>
          <w:szCs w:val="23"/>
        </w:rPr>
        <w:t xml:space="preserve">for Civil Works, </w:t>
      </w:r>
      <w:r w:rsidRPr="006A350E">
        <w:rPr>
          <w:rFonts w:ascii="Book Antiqua" w:eastAsia="Cambria" w:hAnsi="Book Antiqua" w:cs="Cambria"/>
          <w:sz w:val="23"/>
          <w:szCs w:val="23"/>
        </w:rPr>
        <w:t>as per the Acts and Policies of the Government in vogue.</w:t>
      </w:r>
    </w:p>
    <w:p w14:paraId="6F8BD81B" w14:textId="77777777" w:rsidR="000F2849" w:rsidRPr="006A350E" w:rsidRDefault="000F2849" w:rsidP="000F2849">
      <w:pPr>
        <w:ind w:left="851"/>
        <w:jc w:val="both"/>
        <w:rPr>
          <w:rFonts w:ascii="Book Antiqua" w:hAnsi="Book Antiqua" w:cs="Mangal"/>
          <w:sz w:val="23"/>
          <w:szCs w:val="23"/>
        </w:rPr>
      </w:pPr>
    </w:p>
    <w:p w14:paraId="7D450618" w14:textId="77777777" w:rsidR="00456E09" w:rsidRPr="006A350E" w:rsidRDefault="00456E09" w:rsidP="000E53EA">
      <w:pPr>
        <w:numPr>
          <w:ilvl w:val="1"/>
          <w:numId w:val="3"/>
        </w:numPr>
        <w:tabs>
          <w:tab w:val="clear" w:pos="720"/>
          <w:tab w:val="num" w:pos="851"/>
        </w:tabs>
        <w:ind w:left="851" w:hanging="851"/>
        <w:jc w:val="both"/>
        <w:rPr>
          <w:rFonts w:ascii="Book Antiqua" w:hAnsi="Book Antiqua" w:cs="Mangal"/>
          <w:sz w:val="23"/>
          <w:szCs w:val="23"/>
        </w:rPr>
      </w:pPr>
      <w:r w:rsidRPr="006A350E">
        <w:rPr>
          <w:rFonts w:ascii="Book Antiqua" w:hAnsi="Book Antiqua" w:cs="Mangal"/>
          <w:sz w:val="23"/>
          <w:szCs w:val="23"/>
        </w:rPr>
        <w:t>No margin of domestic preference will be allowed in evaluation and comparison of bids.</w:t>
      </w:r>
    </w:p>
    <w:p w14:paraId="2613E9C1" w14:textId="77777777" w:rsidR="00F1056B" w:rsidRPr="006A350E" w:rsidRDefault="00F1056B" w:rsidP="00DC60BE">
      <w:pPr>
        <w:jc w:val="both"/>
        <w:rPr>
          <w:rFonts w:ascii="Book Antiqua" w:hAnsi="Book Antiqua" w:cs="Mangal"/>
          <w:sz w:val="23"/>
          <w:szCs w:val="23"/>
        </w:rPr>
      </w:pPr>
    </w:p>
    <w:p w14:paraId="1B7C60CB" w14:textId="77777777" w:rsidR="002D64C5" w:rsidRPr="006A350E"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6A350E">
        <w:rPr>
          <w:rFonts w:ascii="Book Antiqua" w:hAnsi="Book Antiqua"/>
          <w:b/>
          <w:bCs/>
          <w:sz w:val="23"/>
          <w:szCs w:val="23"/>
        </w:rPr>
        <w:t>Confidentiality</w:t>
      </w:r>
      <w:bookmarkEnd w:id="5"/>
      <w:bookmarkEnd w:id="6"/>
      <w:bookmarkEnd w:id="7"/>
      <w:bookmarkEnd w:id="8"/>
      <w:bookmarkEnd w:id="9"/>
      <w:bookmarkEnd w:id="10"/>
      <w:bookmarkEnd w:id="11"/>
      <w:r w:rsidRPr="006A350E">
        <w:rPr>
          <w:rFonts w:ascii="Book Antiqua" w:hAnsi="Book Antiqua"/>
          <w:b/>
          <w:bCs/>
          <w:sz w:val="23"/>
          <w:szCs w:val="23"/>
        </w:rPr>
        <w:t xml:space="preserve"> and Contacting the </w:t>
      </w:r>
      <w:r w:rsidR="00165509" w:rsidRPr="006A350E">
        <w:rPr>
          <w:rFonts w:ascii="Book Antiqua" w:hAnsi="Book Antiqua"/>
          <w:b/>
          <w:bCs/>
          <w:sz w:val="23"/>
          <w:szCs w:val="23"/>
        </w:rPr>
        <w:t>Employer</w:t>
      </w:r>
      <w:bookmarkEnd w:id="12"/>
    </w:p>
    <w:p w14:paraId="1037B8A3" w14:textId="77777777" w:rsidR="00C71B26" w:rsidRPr="006A350E" w:rsidRDefault="00C71B26" w:rsidP="00C71B26">
      <w:pPr>
        <w:ind w:left="851"/>
        <w:jc w:val="both"/>
        <w:rPr>
          <w:rFonts w:ascii="Book Antiqua" w:hAnsi="Book Antiqua"/>
          <w:b/>
          <w:bCs/>
          <w:sz w:val="10"/>
          <w:szCs w:val="10"/>
        </w:rPr>
      </w:pPr>
    </w:p>
    <w:p w14:paraId="65CF508B" w14:textId="77777777" w:rsidR="002D64C5" w:rsidRPr="006A350E"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6A350E">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6A350E">
        <w:rPr>
          <w:rFonts w:ascii="Book Antiqua" w:hAnsi="Book Antiqua"/>
          <w:sz w:val="23"/>
          <w:szCs w:val="23"/>
        </w:rPr>
        <w:t>Employer</w:t>
      </w:r>
      <w:r w:rsidRPr="006A350E">
        <w:rPr>
          <w:rFonts w:ascii="Book Antiqua" w:hAnsi="Book Antiqua"/>
          <w:sz w:val="23"/>
          <w:szCs w:val="23"/>
        </w:rPr>
        <w:t xml:space="preserve"> on any matter related to its bid, it should do so </w:t>
      </w:r>
      <w:r w:rsidR="007E1712" w:rsidRPr="006A350E">
        <w:rPr>
          <w:rFonts w:ascii="Book Antiqua" w:hAnsi="Book Antiqua"/>
          <w:sz w:val="23"/>
          <w:szCs w:val="23"/>
        </w:rPr>
        <w:t>in writing.</w:t>
      </w:r>
    </w:p>
    <w:p w14:paraId="687C6DE0" w14:textId="77777777" w:rsidR="004D4C85" w:rsidRPr="006A350E" w:rsidRDefault="004D4C85" w:rsidP="003D221C">
      <w:pPr>
        <w:ind w:left="720"/>
        <w:jc w:val="both"/>
        <w:rPr>
          <w:rFonts w:ascii="Book Antiqua" w:hAnsi="Book Antiqua"/>
          <w:sz w:val="23"/>
          <w:szCs w:val="23"/>
        </w:rPr>
      </w:pPr>
    </w:p>
    <w:p w14:paraId="21441B4F" w14:textId="77777777" w:rsidR="002D64C5" w:rsidRPr="006A350E" w:rsidRDefault="002D64C5" w:rsidP="00BF1417">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Any effort by a Bidder to influence the </w:t>
      </w:r>
      <w:r w:rsidR="00165509" w:rsidRPr="006A350E">
        <w:rPr>
          <w:rFonts w:ascii="Book Antiqua" w:hAnsi="Book Antiqua"/>
          <w:sz w:val="23"/>
          <w:szCs w:val="23"/>
        </w:rPr>
        <w:t>Employer</w:t>
      </w:r>
      <w:r w:rsidRPr="006A350E">
        <w:rPr>
          <w:rFonts w:ascii="Book Antiqua" w:hAnsi="Book Antiqua"/>
          <w:sz w:val="23"/>
          <w:szCs w:val="23"/>
        </w:rPr>
        <w:t xml:space="preserve"> in the </w:t>
      </w:r>
      <w:r w:rsidR="00165509" w:rsidRPr="006A350E">
        <w:rPr>
          <w:rFonts w:ascii="Book Antiqua" w:hAnsi="Book Antiqua"/>
          <w:sz w:val="23"/>
          <w:szCs w:val="23"/>
        </w:rPr>
        <w:t>Employer</w:t>
      </w:r>
      <w:r w:rsidRPr="006A350E">
        <w:rPr>
          <w:rFonts w:ascii="Book Antiqua" w:hAnsi="Book Antiqua"/>
          <w:sz w:val="23"/>
          <w:szCs w:val="23"/>
        </w:rPr>
        <w:t xml:space="preserve">’s bid evaluation, bid comparison or contract award decisions may result in rejection of the Bidder’s bid. The </w:t>
      </w:r>
      <w:r w:rsidR="00165509" w:rsidRPr="006A350E">
        <w:rPr>
          <w:rFonts w:ascii="Book Antiqua" w:hAnsi="Book Antiqua"/>
          <w:sz w:val="23"/>
          <w:szCs w:val="23"/>
        </w:rPr>
        <w:t>Employer</w:t>
      </w:r>
      <w:r w:rsidRPr="006A350E">
        <w:rPr>
          <w:rFonts w:ascii="Book Antiqua" w:hAnsi="Book Antiqua"/>
          <w:sz w:val="23"/>
          <w:szCs w:val="23"/>
        </w:rPr>
        <w:t xml:space="preserve"> shall be the sole judge in this regard.</w:t>
      </w:r>
    </w:p>
    <w:p w14:paraId="5B2F9378" w14:textId="77777777" w:rsidR="00BF1417" w:rsidRPr="006A350E" w:rsidRDefault="00BF1417" w:rsidP="00BF1417">
      <w:pPr>
        <w:pStyle w:val="ListParagraph"/>
        <w:rPr>
          <w:rFonts w:ascii="Book Antiqua" w:hAnsi="Book Antiqua"/>
          <w:sz w:val="23"/>
          <w:szCs w:val="23"/>
        </w:rPr>
      </w:pPr>
    </w:p>
    <w:p w14:paraId="42FC4224" w14:textId="77777777" w:rsidR="002D64C5" w:rsidRPr="006A350E"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6A350E">
        <w:rPr>
          <w:rFonts w:ascii="Book Antiqua" w:hAnsi="Book Antiqua"/>
          <w:b/>
          <w:bCs/>
          <w:sz w:val="23"/>
          <w:szCs w:val="23"/>
        </w:rPr>
        <w:t xml:space="preserve">Award </w:t>
      </w:r>
      <w:bookmarkEnd w:id="13"/>
      <w:r w:rsidR="000B3C01" w:rsidRPr="006A350E">
        <w:rPr>
          <w:rFonts w:ascii="Book Antiqua" w:hAnsi="Book Antiqua"/>
          <w:b/>
          <w:bCs/>
          <w:sz w:val="23"/>
          <w:szCs w:val="23"/>
        </w:rPr>
        <w:t>Criteria.</w:t>
      </w:r>
    </w:p>
    <w:p w14:paraId="58E6DD4E" w14:textId="77777777" w:rsidR="00F0754E" w:rsidRPr="006A350E" w:rsidRDefault="00F0754E" w:rsidP="00F0754E">
      <w:pPr>
        <w:ind w:left="851"/>
        <w:jc w:val="both"/>
        <w:rPr>
          <w:rFonts w:ascii="Book Antiqua" w:hAnsi="Book Antiqua"/>
          <w:b/>
          <w:bCs/>
          <w:sz w:val="12"/>
          <w:szCs w:val="12"/>
        </w:rPr>
      </w:pPr>
    </w:p>
    <w:p w14:paraId="277C221E" w14:textId="77777777" w:rsidR="000B3C01" w:rsidRPr="006A350E" w:rsidRDefault="000B3C01" w:rsidP="00BF1417">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lowest evaluated, technically and commercially responsive bid shall be the winning bid and shall be considered for award.</w:t>
      </w:r>
    </w:p>
    <w:p w14:paraId="7D3BEE8F" w14:textId="77777777" w:rsidR="000B3C01" w:rsidRPr="006A350E" w:rsidRDefault="000B3C01" w:rsidP="003D221C">
      <w:pPr>
        <w:ind w:left="720"/>
        <w:jc w:val="both"/>
        <w:rPr>
          <w:rFonts w:ascii="Book Antiqua" w:hAnsi="Book Antiqua"/>
          <w:sz w:val="23"/>
          <w:szCs w:val="23"/>
        </w:rPr>
      </w:pPr>
    </w:p>
    <w:p w14:paraId="0B259CB3" w14:textId="77777777" w:rsidR="002D64C5" w:rsidRPr="006A350E" w:rsidRDefault="002D64C5" w:rsidP="00760BC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At the time of Award of Contract, if so desired by the </w:t>
      </w:r>
      <w:r w:rsidR="006365A1" w:rsidRPr="006A350E">
        <w:rPr>
          <w:rFonts w:ascii="Book Antiqua" w:hAnsi="Book Antiqua"/>
          <w:sz w:val="23"/>
          <w:szCs w:val="23"/>
        </w:rPr>
        <w:t>Owner</w:t>
      </w:r>
      <w:r w:rsidRPr="006A350E">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6A350E" w:rsidRDefault="00023CFA" w:rsidP="003D221C">
      <w:pPr>
        <w:pStyle w:val="ListParagraph"/>
        <w:rPr>
          <w:rFonts w:ascii="Book Antiqua" w:hAnsi="Book Antiqua"/>
          <w:sz w:val="23"/>
          <w:szCs w:val="23"/>
        </w:rPr>
      </w:pPr>
    </w:p>
    <w:p w14:paraId="1071C94D" w14:textId="77777777" w:rsidR="002D64C5" w:rsidRPr="006A350E" w:rsidRDefault="002D64C5" w:rsidP="00760BC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Bidder would be required to comply with all other requirements of the Bidding Documents except for those deviations which are accepted by the </w:t>
      </w:r>
      <w:r w:rsidR="006365A1" w:rsidRPr="006A350E">
        <w:rPr>
          <w:rFonts w:ascii="Book Antiqua" w:hAnsi="Book Antiqua"/>
          <w:sz w:val="23"/>
          <w:szCs w:val="23"/>
        </w:rPr>
        <w:t>Owner</w:t>
      </w:r>
      <w:r w:rsidRPr="006A350E">
        <w:rPr>
          <w:rFonts w:ascii="Book Antiqua" w:hAnsi="Book Antiqua"/>
          <w:sz w:val="23"/>
          <w:szCs w:val="23"/>
        </w:rPr>
        <w:t>.</w:t>
      </w:r>
    </w:p>
    <w:p w14:paraId="69E2BB2B" w14:textId="77777777" w:rsidR="00023CFA" w:rsidRPr="006A350E" w:rsidRDefault="00023CFA" w:rsidP="003D221C">
      <w:pPr>
        <w:pStyle w:val="ListParagraph"/>
        <w:rPr>
          <w:rFonts w:ascii="Book Antiqua" w:hAnsi="Book Antiqua"/>
          <w:sz w:val="23"/>
          <w:szCs w:val="23"/>
        </w:rPr>
      </w:pPr>
    </w:p>
    <w:p w14:paraId="4AE25DF9" w14:textId="77777777" w:rsidR="002D64C5" w:rsidRPr="006A350E" w:rsidRDefault="002D64C5" w:rsidP="00760BC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The award shall be made in one contract covering all Goods and Related Service.</w:t>
      </w:r>
    </w:p>
    <w:p w14:paraId="57C0D796" w14:textId="77777777" w:rsidR="00023CFA" w:rsidRPr="006A350E" w:rsidRDefault="00023CFA" w:rsidP="003D221C">
      <w:pPr>
        <w:pStyle w:val="ListParagraph"/>
        <w:rPr>
          <w:rFonts w:ascii="Book Antiqua" w:hAnsi="Book Antiqua"/>
          <w:sz w:val="23"/>
          <w:szCs w:val="23"/>
        </w:rPr>
      </w:pPr>
    </w:p>
    <w:p w14:paraId="03FB7362" w14:textId="77777777" w:rsidR="002D64C5" w:rsidRPr="006A350E"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sidRPr="006A350E">
        <w:rPr>
          <w:rFonts w:ascii="Book Antiqua" w:hAnsi="Book Antiqua"/>
          <w:b/>
          <w:bCs/>
          <w:sz w:val="23"/>
          <w:szCs w:val="23"/>
        </w:rPr>
        <w:t>Employer</w:t>
      </w:r>
      <w:r w:rsidR="006652CA" w:rsidRPr="006A350E">
        <w:rPr>
          <w:rFonts w:ascii="Book Antiqua" w:hAnsi="Book Antiqua"/>
          <w:b/>
          <w:bCs/>
          <w:sz w:val="23"/>
          <w:szCs w:val="23"/>
        </w:rPr>
        <w:t>’s</w:t>
      </w:r>
      <w:r w:rsidR="002D64C5" w:rsidRPr="006A350E">
        <w:rPr>
          <w:rFonts w:ascii="Book Antiqua" w:hAnsi="Book Antiqua"/>
          <w:b/>
          <w:bCs/>
          <w:sz w:val="23"/>
          <w:szCs w:val="23"/>
        </w:rPr>
        <w:t xml:space="preserve"> Right to Accept any Bid and to Reject any or all Bids</w:t>
      </w:r>
      <w:bookmarkEnd w:id="14"/>
    </w:p>
    <w:p w14:paraId="0D142F6F" w14:textId="77777777" w:rsidR="004229E5" w:rsidRPr="006A350E" w:rsidRDefault="004229E5" w:rsidP="004229E5">
      <w:pPr>
        <w:ind w:left="851"/>
        <w:jc w:val="both"/>
        <w:rPr>
          <w:rFonts w:ascii="Book Antiqua" w:hAnsi="Book Antiqua"/>
          <w:b/>
          <w:bCs/>
          <w:sz w:val="12"/>
          <w:szCs w:val="12"/>
        </w:rPr>
      </w:pPr>
    </w:p>
    <w:p w14:paraId="3BD64041" w14:textId="77777777" w:rsidR="002D64C5" w:rsidRPr="006A350E" w:rsidRDefault="002D64C5" w:rsidP="00760BC2">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The </w:t>
      </w:r>
      <w:r w:rsidR="00DD6F7D" w:rsidRPr="006A350E">
        <w:rPr>
          <w:rFonts w:ascii="Book Antiqua" w:hAnsi="Book Antiqua"/>
          <w:sz w:val="23"/>
          <w:szCs w:val="23"/>
        </w:rPr>
        <w:t>Employer</w:t>
      </w:r>
      <w:r w:rsidR="006652CA" w:rsidRPr="006A350E">
        <w:rPr>
          <w:rFonts w:ascii="Book Antiqua" w:hAnsi="Book Antiqua"/>
          <w:sz w:val="23"/>
          <w:szCs w:val="23"/>
        </w:rPr>
        <w:t xml:space="preserve"> </w:t>
      </w:r>
      <w:r w:rsidRPr="006A350E">
        <w:rPr>
          <w:rFonts w:ascii="Book Antiqua" w:hAnsi="Book Antiqua"/>
          <w:sz w:val="23"/>
          <w:szCs w:val="23"/>
        </w:rPr>
        <w:t xml:space="preserve">reserves the right to accept or reject any bid in part or full </w:t>
      </w:r>
      <w:r w:rsidR="00760BC2" w:rsidRPr="006A350E">
        <w:rPr>
          <w:rFonts w:ascii="Book Antiqua" w:hAnsi="Book Antiqua"/>
          <w:sz w:val="23"/>
          <w:szCs w:val="23"/>
        </w:rPr>
        <w:t xml:space="preserve">or to reject all </w:t>
      </w:r>
      <w:r w:rsidR="00760BC2" w:rsidRPr="006A350E">
        <w:rPr>
          <w:rFonts w:ascii="Book Antiqua" w:hAnsi="Book Antiqua"/>
          <w:sz w:val="23"/>
          <w:szCs w:val="23"/>
        </w:rPr>
        <w:lastRenderedPageBreak/>
        <w:t>bids</w:t>
      </w:r>
      <w:r w:rsidRPr="006A350E">
        <w:rPr>
          <w:rFonts w:ascii="Book Antiqua" w:hAnsi="Book Antiqua"/>
          <w:sz w:val="23"/>
          <w:szCs w:val="23"/>
        </w:rPr>
        <w:t xml:space="preserve"> </w:t>
      </w:r>
      <w:r w:rsidR="00760BC2" w:rsidRPr="006A350E">
        <w:rPr>
          <w:rFonts w:ascii="Book Antiqua" w:hAnsi="Book Antiqua"/>
          <w:sz w:val="23"/>
          <w:szCs w:val="23"/>
        </w:rPr>
        <w:t xml:space="preserve">and </w:t>
      </w:r>
      <w:r w:rsidRPr="006A350E">
        <w:rPr>
          <w:rFonts w:ascii="Book Antiqua" w:hAnsi="Book Antiqua"/>
          <w:sz w:val="23"/>
          <w:szCs w:val="23"/>
        </w:rPr>
        <w:t>annul the bidding process at any time prior to award of contract, without thereby incurring any liability to the affected Bidder</w:t>
      </w:r>
      <w:r w:rsidR="00760BC2" w:rsidRPr="006A350E">
        <w:rPr>
          <w:rFonts w:ascii="Book Antiqua" w:hAnsi="Book Antiqua"/>
          <w:sz w:val="23"/>
          <w:szCs w:val="23"/>
        </w:rPr>
        <w:t>(s) and without</w:t>
      </w:r>
      <w:r w:rsidRPr="006A350E">
        <w:rPr>
          <w:rFonts w:ascii="Book Antiqua" w:hAnsi="Book Antiqua"/>
          <w:sz w:val="23"/>
          <w:szCs w:val="23"/>
        </w:rPr>
        <w:t xml:space="preserve"> any obligation to inform the affected Bidder</w:t>
      </w:r>
      <w:r w:rsidR="00760BC2" w:rsidRPr="006A350E">
        <w:rPr>
          <w:rFonts w:ascii="Book Antiqua" w:hAnsi="Book Antiqua"/>
          <w:sz w:val="23"/>
          <w:szCs w:val="23"/>
        </w:rPr>
        <w:t xml:space="preserve">(s) </w:t>
      </w:r>
      <w:r w:rsidRPr="006A350E">
        <w:rPr>
          <w:rFonts w:ascii="Book Antiqua" w:hAnsi="Book Antiqua"/>
          <w:sz w:val="23"/>
          <w:szCs w:val="23"/>
        </w:rPr>
        <w:t xml:space="preserve">of the grounds for the </w:t>
      </w:r>
      <w:r w:rsidR="00165509" w:rsidRPr="006A350E">
        <w:rPr>
          <w:rFonts w:ascii="Book Antiqua" w:hAnsi="Book Antiqua"/>
          <w:sz w:val="23"/>
          <w:szCs w:val="23"/>
        </w:rPr>
        <w:t>Employer</w:t>
      </w:r>
      <w:r w:rsidRPr="006A350E">
        <w:rPr>
          <w:rFonts w:ascii="Book Antiqua" w:hAnsi="Book Antiqua"/>
          <w:sz w:val="23"/>
          <w:szCs w:val="23"/>
        </w:rPr>
        <w:t>’s action.</w:t>
      </w:r>
    </w:p>
    <w:p w14:paraId="4475AD14" w14:textId="77777777" w:rsidR="007C6B2E" w:rsidRPr="006A350E" w:rsidRDefault="007C6B2E" w:rsidP="003D221C">
      <w:pPr>
        <w:ind w:left="720"/>
        <w:rPr>
          <w:rFonts w:ascii="Book Antiqua" w:hAnsi="Book Antiqua"/>
          <w:sz w:val="23"/>
          <w:szCs w:val="23"/>
        </w:rPr>
      </w:pPr>
    </w:p>
    <w:p w14:paraId="707B1B34" w14:textId="77777777" w:rsidR="004D4C85" w:rsidRPr="006A350E"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6A350E">
        <w:rPr>
          <w:rFonts w:ascii="Book Antiqua" w:hAnsi="Book Antiqua"/>
          <w:b/>
          <w:bCs/>
          <w:sz w:val="23"/>
          <w:szCs w:val="23"/>
        </w:rPr>
        <w:t>Notification of Award</w:t>
      </w:r>
      <w:bookmarkEnd w:id="15"/>
    </w:p>
    <w:p w14:paraId="120C4E94" w14:textId="77777777" w:rsidR="00DD6F7D" w:rsidRPr="006A350E" w:rsidRDefault="00DD6F7D" w:rsidP="00DD6F7D">
      <w:pPr>
        <w:ind w:left="851"/>
        <w:jc w:val="both"/>
        <w:rPr>
          <w:rFonts w:ascii="Book Antiqua" w:hAnsi="Book Antiqua"/>
          <w:b/>
          <w:bCs/>
          <w:sz w:val="12"/>
          <w:szCs w:val="12"/>
        </w:rPr>
      </w:pPr>
    </w:p>
    <w:p w14:paraId="6852BA57" w14:textId="19F1238F" w:rsidR="002D64C5" w:rsidRPr="006A350E"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sz w:val="23"/>
          <w:szCs w:val="23"/>
        </w:rPr>
        <w:t xml:space="preserve">Prior to the expiration of the period of bid validity, the </w:t>
      </w:r>
      <w:r w:rsidR="00165509" w:rsidRPr="006A350E">
        <w:rPr>
          <w:rFonts w:ascii="Book Antiqua" w:hAnsi="Book Antiqua"/>
          <w:sz w:val="23"/>
          <w:szCs w:val="23"/>
        </w:rPr>
        <w:t>Employer</w:t>
      </w:r>
      <w:r w:rsidRPr="006A350E">
        <w:rPr>
          <w:rFonts w:ascii="Book Antiqua" w:hAnsi="Book Antiqua"/>
          <w:sz w:val="23"/>
          <w:szCs w:val="23"/>
        </w:rPr>
        <w:t xml:space="preserve"> will notify the successful Bidder in writing, that its bid has been accepted. </w:t>
      </w:r>
      <w:r w:rsidRPr="006A350E">
        <w:rPr>
          <w:rFonts w:ascii="Book Antiqua" w:hAnsi="Book Antiqua"/>
          <w:b/>
          <w:bCs/>
          <w:sz w:val="23"/>
          <w:szCs w:val="23"/>
        </w:rPr>
        <w:t>Th</w:t>
      </w:r>
      <w:r w:rsidR="000B3C01" w:rsidRPr="006A350E">
        <w:rPr>
          <w:rFonts w:ascii="Book Antiqua" w:hAnsi="Book Antiqua"/>
          <w:b/>
          <w:bCs/>
          <w:sz w:val="23"/>
          <w:szCs w:val="23"/>
        </w:rPr>
        <w:t>is</w:t>
      </w:r>
      <w:r w:rsidRPr="006A350E">
        <w:rPr>
          <w:rFonts w:ascii="Book Antiqua" w:hAnsi="Book Antiqua"/>
          <w:b/>
          <w:bCs/>
          <w:sz w:val="23"/>
          <w:szCs w:val="23"/>
        </w:rPr>
        <w:t xml:space="preserve"> notification of award will constitute the formation of the contract</w:t>
      </w:r>
      <w:r w:rsidRPr="006A350E">
        <w:rPr>
          <w:rFonts w:ascii="Book Antiqua" w:hAnsi="Book Antiqua"/>
          <w:sz w:val="23"/>
          <w:szCs w:val="23"/>
        </w:rPr>
        <w:t>.</w:t>
      </w:r>
      <w:r w:rsidR="00E90C60" w:rsidRPr="006A350E">
        <w:rPr>
          <w:rFonts w:ascii="Book Antiqua" w:hAnsi="Book Antiqua"/>
          <w:sz w:val="22"/>
          <w:szCs w:val="22"/>
          <w:lang w:val="en-GB"/>
        </w:rPr>
        <w:t xml:space="preserve"> The notification of award may be issued in form of Brief Letter of Award or Letter of Award.</w:t>
      </w:r>
    </w:p>
    <w:p w14:paraId="42AFC42D" w14:textId="77777777" w:rsidR="000B3C01" w:rsidRPr="006A350E" w:rsidRDefault="000B3C01" w:rsidP="003D221C">
      <w:pPr>
        <w:ind w:left="720"/>
        <w:jc w:val="both"/>
        <w:outlineLvl w:val="1"/>
        <w:rPr>
          <w:rFonts w:ascii="Book Antiqua" w:hAnsi="Book Antiqua"/>
          <w:b/>
          <w:bCs/>
          <w:sz w:val="23"/>
          <w:szCs w:val="23"/>
        </w:rPr>
      </w:pPr>
    </w:p>
    <w:p w14:paraId="03969A94" w14:textId="77777777" w:rsidR="002D64C5" w:rsidRPr="006A350E"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6A350E">
        <w:rPr>
          <w:rFonts w:ascii="Book Antiqua" w:hAnsi="Book Antiqua"/>
          <w:b/>
          <w:bCs/>
          <w:sz w:val="23"/>
          <w:szCs w:val="23"/>
        </w:rPr>
        <w:t xml:space="preserve">Acknowledgement of Letter of Award </w:t>
      </w:r>
      <w:bookmarkEnd w:id="16"/>
    </w:p>
    <w:p w14:paraId="271CA723" w14:textId="77777777" w:rsidR="00A53BFE" w:rsidRPr="006A350E" w:rsidRDefault="00A53BFE" w:rsidP="00A53BFE">
      <w:pPr>
        <w:ind w:left="851"/>
        <w:jc w:val="both"/>
        <w:rPr>
          <w:rFonts w:ascii="Book Antiqua" w:hAnsi="Book Antiqua"/>
          <w:b/>
          <w:bCs/>
          <w:sz w:val="10"/>
          <w:szCs w:val="10"/>
        </w:rPr>
      </w:pPr>
    </w:p>
    <w:p w14:paraId="0F43BB25" w14:textId="77777777" w:rsidR="002D64C5" w:rsidRPr="006A350E"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sz w:val="23"/>
          <w:szCs w:val="23"/>
        </w:rPr>
        <w:t xml:space="preserve">After the </w:t>
      </w:r>
      <w:r w:rsidR="00165509" w:rsidRPr="006A350E">
        <w:rPr>
          <w:rFonts w:ascii="Book Antiqua" w:hAnsi="Book Antiqua"/>
          <w:sz w:val="23"/>
          <w:szCs w:val="23"/>
        </w:rPr>
        <w:t>Employer</w:t>
      </w:r>
      <w:r w:rsidRPr="006A350E">
        <w:rPr>
          <w:rFonts w:ascii="Book Antiqua" w:hAnsi="Book Antiqua"/>
          <w:sz w:val="23"/>
          <w:szCs w:val="23"/>
        </w:rPr>
        <w:t xml:space="preserve"> notifies the successful Bidder that its bid has been accepted, the </w:t>
      </w:r>
      <w:r w:rsidR="00165509" w:rsidRPr="006A350E">
        <w:rPr>
          <w:rFonts w:ascii="Book Antiqua" w:hAnsi="Book Antiqua"/>
          <w:sz w:val="23"/>
          <w:szCs w:val="23"/>
        </w:rPr>
        <w:t>Employer</w:t>
      </w:r>
      <w:r w:rsidRPr="006A350E">
        <w:rPr>
          <w:rFonts w:ascii="Book Antiqua" w:hAnsi="Book Antiqua"/>
          <w:sz w:val="23"/>
          <w:szCs w:val="23"/>
        </w:rPr>
        <w:t xml:space="preserve"> shall issue detailed Letter of award.  </w:t>
      </w:r>
    </w:p>
    <w:p w14:paraId="75FBE423" w14:textId="77777777" w:rsidR="00B16CE9" w:rsidRPr="006A350E" w:rsidRDefault="00B16CE9" w:rsidP="003D221C">
      <w:pPr>
        <w:ind w:left="720"/>
        <w:rPr>
          <w:rFonts w:ascii="Book Antiqua" w:hAnsi="Book Antiqua"/>
          <w:b/>
          <w:bCs/>
          <w:sz w:val="23"/>
          <w:szCs w:val="23"/>
        </w:rPr>
      </w:pPr>
    </w:p>
    <w:p w14:paraId="3FB64EE6" w14:textId="4564F5B8" w:rsidR="002D64C5" w:rsidRPr="006A350E"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6A350E">
        <w:rPr>
          <w:rFonts w:ascii="Book Antiqua" w:hAnsi="Book Antiqua"/>
          <w:sz w:val="23"/>
          <w:szCs w:val="23"/>
        </w:rPr>
        <w:t xml:space="preserve">This Letter of Award shall be issued to the successful bidder in duplicate. The successful bidder </w:t>
      </w:r>
      <w:r w:rsidR="00872A2D" w:rsidRPr="006A350E">
        <w:rPr>
          <w:rFonts w:ascii="Book Antiqua" w:hAnsi="Book Antiqua"/>
          <w:sz w:val="23"/>
          <w:szCs w:val="23"/>
        </w:rPr>
        <w:t>within</w:t>
      </w:r>
      <w:r w:rsidR="00872A2D" w:rsidRPr="006A350E">
        <w:rPr>
          <w:rFonts w:ascii="Book Antiqua" w:hAnsi="Book Antiqua"/>
          <w:b/>
          <w:bCs/>
          <w:iCs/>
          <w:sz w:val="23"/>
          <w:szCs w:val="23"/>
        </w:rPr>
        <w:t xml:space="preserve"> </w:t>
      </w:r>
      <w:r w:rsidR="00872A2D" w:rsidRPr="006A350E">
        <w:rPr>
          <w:rFonts w:ascii="Book Antiqua" w:hAnsi="Book Antiqua"/>
          <w:sz w:val="23"/>
          <w:szCs w:val="23"/>
        </w:rPr>
        <w:t xml:space="preserve">twenty-eight (28) days </w:t>
      </w:r>
      <w:r w:rsidR="00760BC2" w:rsidRPr="006A350E">
        <w:rPr>
          <w:rFonts w:ascii="Book Antiqua" w:hAnsi="Book Antiqua"/>
          <w:sz w:val="23"/>
          <w:szCs w:val="23"/>
        </w:rPr>
        <w:t>shall</w:t>
      </w:r>
      <w:r w:rsidRPr="006A350E">
        <w:rPr>
          <w:rFonts w:ascii="Book Antiqua" w:hAnsi="Book Antiqua"/>
          <w:sz w:val="23"/>
          <w:szCs w:val="23"/>
        </w:rPr>
        <w:t xml:space="preserve"> return the duplicate copy duly signed and stamped on each page as a token of acknowledgement of the same. </w:t>
      </w:r>
    </w:p>
    <w:p w14:paraId="2D3F0BEC" w14:textId="77777777" w:rsidR="00D15C7C" w:rsidRPr="006A350E" w:rsidRDefault="00D15C7C" w:rsidP="00D15C7C">
      <w:pPr>
        <w:rPr>
          <w:rFonts w:ascii="Book Antiqua" w:hAnsi="Book Antiqua"/>
          <w:b/>
          <w:bCs/>
          <w:sz w:val="23"/>
          <w:szCs w:val="23"/>
        </w:rPr>
      </w:pPr>
    </w:p>
    <w:p w14:paraId="47D750B8" w14:textId="77777777" w:rsidR="00D15C7C" w:rsidRPr="006A350E" w:rsidRDefault="00D15C7C" w:rsidP="00D15C7C">
      <w:pPr>
        <w:numPr>
          <w:ilvl w:val="0"/>
          <w:numId w:val="3"/>
        </w:numPr>
        <w:jc w:val="both"/>
        <w:rPr>
          <w:rFonts w:ascii="Book Antiqua" w:hAnsi="Book Antiqua"/>
          <w:b/>
          <w:bCs/>
          <w:sz w:val="23"/>
          <w:szCs w:val="23"/>
        </w:rPr>
      </w:pPr>
      <w:bookmarkStart w:id="17" w:name="_Toc410998586"/>
      <w:r w:rsidRPr="006A350E">
        <w:rPr>
          <w:rFonts w:ascii="Book Antiqua" w:hAnsi="Book Antiqua"/>
          <w:b/>
          <w:bCs/>
          <w:sz w:val="23"/>
          <w:szCs w:val="23"/>
        </w:rPr>
        <w:t>Performance Security</w:t>
      </w:r>
      <w:bookmarkEnd w:id="17"/>
    </w:p>
    <w:p w14:paraId="75CF4315" w14:textId="77777777" w:rsidR="00D15C7C" w:rsidRPr="006A350E" w:rsidRDefault="00D15C7C" w:rsidP="00D15C7C">
      <w:pPr>
        <w:ind w:left="720"/>
        <w:rPr>
          <w:rFonts w:ascii="Book Antiqua" w:hAnsi="Book Antiqua"/>
          <w:b/>
          <w:bCs/>
          <w:sz w:val="23"/>
          <w:szCs w:val="23"/>
        </w:rPr>
      </w:pPr>
    </w:p>
    <w:p w14:paraId="2FA3843B" w14:textId="7B713A88" w:rsidR="00D15C7C" w:rsidRPr="006A350E" w:rsidRDefault="00D15C7C" w:rsidP="002C1D8B">
      <w:pPr>
        <w:ind w:left="720" w:hanging="720"/>
        <w:jc w:val="both"/>
        <w:rPr>
          <w:rFonts w:ascii="Book Antiqua" w:hAnsi="Book Antiqua"/>
          <w:sz w:val="23"/>
          <w:szCs w:val="23"/>
        </w:rPr>
      </w:pPr>
      <w:r w:rsidRPr="006A350E">
        <w:rPr>
          <w:rFonts w:ascii="Book Antiqua" w:hAnsi="Book Antiqua"/>
          <w:sz w:val="23"/>
          <w:szCs w:val="23"/>
        </w:rPr>
        <w:t>2</w:t>
      </w:r>
      <w:r w:rsidR="00A9727A" w:rsidRPr="006A350E">
        <w:rPr>
          <w:rFonts w:ascii="Book Antiqua" w:hAnsi="Book Antiqua"/>
          <w:sz w:val="23"/>
          <w:szCs w:val="23"/>
        </w:rPr>
        <w:t>0</w:t>
      </w:r>
      <w:r w:rsidRPr="006A350E">
        <w:rPr>
          <w:rFonts w:ascii="Book Antiqua" w:hAnsi="Book Antiqua"/>
          <w:sz w:val="23"/>
          <w:szCs w:val="23"/>
        </w:rPr>
        <w:t>.1</w:t>
      </w:r>
      <w:r w:rsidRPr="006A350E">
        <w:rPr>
          <w:rFonts w:ascii="Book Antiqua" w:hAnsi="Book Antiqua"/>
          <w:b/>
          <w:bCs/>
          <w:sz w:val="23"/>
          <w:szCs w:val="23"/>
        </w:rPr>
        <w:tab/>
      </w:r>
      <w:r w:rsidRPr="006A350E">
        <w:rPr>
          <w:rFonts w:ascii="Book Antiqua" w:hAnsi="Book Antiqua"/>
          <w:sz w:val="23"/>
          <w:szCs w:val="23"/>
        </w:rPr>
        <w:t xml:space="preserve">Within twenty-eight (28) days after receipt of the Notification of Award, the successful Bidder shall furnish the performance security as per Clause </w:t>
      </w:r>
      <w:r w:rsidR="00AB6F75" w:rsidRPr="006A350E">
        <w:rPr>
          <w:rFonts w:ascii="Book Antiqua" w:hAnsi="Book Antiqua"/>
          <w:sz w:val="23"/>
          <w:szCs w:val="23"/>
        </w:rPr>
        <w:t xml:space="preserve">14.0 of </w:t>
      </w:r>
      <w:r w:rsidR="00C934FE" w:rsidRPr="006A350E">
        <w:rPr>
          <w:rFonts w:ascii="Book Antiqua" w:hAnsi="Book Antiqua"/>
          <w:sz w:val="23"/>
          <w:szCs w:val="23"/>
        </w:rPr>
        <w:t>Conditions of Contract</w:t>
      </w:r>
      <w:r w:rsidRPr="006A350E">
        <w:rPr>
          <w:rFonts w:ascii="Book Antiqua" w:hAnsi="Book Antiqua"/>
          <w:sz w:val="23"/>
          <w:szCs w:val="23"/>
        </w:rPr>
        <w:t xml:space="preserve">, </w:t>
      </w:r>
      <w:r w:rsidR="00AB6F75" w:rsidRPr="006A350E">
        <w:rPr>
          <w:rFonts w:ascii="Book Antiqua" w:hAnsi="Book Antiqua"/>
          <w:sz w:val="23"/>
          <w:szCs w:val="23"/>
        </w:rPr>
        <w:t>Annexure-II</w:t>
      </w:r>
      <w:r w:rsidRPr="006A350E">
        <w:rPr>
          <w:rFonts w:ascii="Book Antiqua" w:hAnsi="Book Antiqua"/>
          <w:sz w:val="23"/>
          <w:szCs w:val="23"/>
        </w:rPr>
        <w:t xml:space="preserve"> of the Bidding Documents.</w:t>
      </w:r>
    </w:p>
    <w:p w14:paraId="3CB648E9" w14:textId="77777777" w:rsidR="00AC20B9" w:rsidRPr="006A350E" w:rsidRDefault="00AC20B9" w:rsidP="00D15C7C">
      <w:pPr>
        <w:ind w:left="720" w:hanging="720"/>
        <w:rPr>
          <w:rFonts w:ascii="Book Antiqua" w:hAnsi="Book Antiqua"/>
          <w:sz w:val="23"/>
          <w:szCs w:val="23"/>
        </w:rPr>
      </w:pPr>
    </w:p>
    <w:p w14:paraId="03960862" w14:textId="03CC1252" w:rsidR="00892A9D" w:rsidRPr="006A350E" w:rsidRDefault="00892A9D" w:rsidP="00892A9D">
      <w:pPr>
        <w:tabs>
          <w:tab w:val="left" w:pos="720"/>
        </w:tabs>
        <w:ind w:left="720" w:hanging="720"/>
        <w:jc w:val="both"/>
        <w:rPr>
          <w:rFonts w:ascii="Book Antiqua" w:hAnsi="Book Antiqua"/>
          <w:sz w:val="23"/>
          <w:szCs w:val="23"/>
        </w:rPr>
      </w:pPr>
      <w:r w:rsidRPr="006A350E">
        <w:rPr>
          <w:rFonts w:ascii="Book Antiqua" w:hAnsi="Book Antiqua"/>
          <w:sz w:val="23"/>
          <w:szCs w:val="23"/>
        </w:rPr>
        <w:t>2</w:t>
      </w:r>
      <w:r w:rsidR="00A9727A" w:rsidRPr="006A350E">
        <w:rPr>
          <w:rFonts w:ascii="Book Antiqua" w:hAnsi="Book Antiqua"/>
          <w:sz w:val="23"/>
          <w:szCs w:val="23"/>
        </w:rPr>
        <w:t>0</w:t>
      </w:r>
      <w:r w:rsidRPr="006A350E">
        <w:rPr>
          <w:rFonts w:ascii="Book Antiqua" w:hAnsi="Book Antiqua"/>
          <w:sz w:val="23"/>
          <w:szCs w:val="23"/>
        </w:rPr>
        <w:t>.2</w:t>
      </w:r>
      <w:r w:rsidRPr="006A350E">
        <w:rPr>
          <w:rFonts w:ascii="Book Antiqua" w:hAnsi="Book Antiqua"/>
          <w:sz w:val="23"/>
          <w:szCs w:val="23"/>
        </w:rPr>
        <w:tab/>
        <w:t xml:space="preserve">Failure of the successful Bidder to comply with the requirements of ITB Clause </w:t>
      </w:r>
      <w:r w:rsidR="00A85132" w:rsidRPr="006A350E">
        <w:rPr>
          <w:rFonts w:ascii="Book Antiqua" w:hAnsi="Book Antiqua"/>
          <w:sz w:val="23"/>
          <w:szCs w:val="23"/>
        </w:rPr>
        <w:t>19</w:t>
      </w:r>
      <w:r w:rsidRPr="006A350E">
        <w:rPr>
          <w:rFonts w:ascii="Book Antiqua" w:hAnsi="Book Antiqua"/>
          <w:sz w:val="23"/>
          <w:szCs w:val="23"/>
        </w:rPr>
        <w:t xml:space="preserve"> or Clause 2</w:t>
      </w:r>
      <w:r w:rsidR="00A85132" w:rsidRPr="006A350E">
        <w:rPr>
          <w:rFonts w:ascii="Book Antiqua" w:hAnsi="Book Antiqua"/>
          <w:sz w:val="23"/>
          <w:szCs w:val="23"/>
        </w:rPr>
        <w:t>0</w:t>
      </w:r>
      <w:r w:rsidRPr="006A350E">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Pr="006A350E" w:rsidRDefault="00892A9D" w:rsidP="00D15C7C">
      <w:pPr>
        <w:ind w:left="720" w:hanging="720"/>
        <w:rPr>
          <w:rFonts w:ascii="Book Antiqua" w:hAnsi="Book Antiqua"/>
          <w:b/>
          <w:bCs/>
          <w:sz w:val="23"/>
          <w:szCs w:val="23"/>
        </w:rPr>
      </w:pPr>
    </w:p>
    <w:p w14:paraId="045E632F" w14:textId="77777777" w:rsidR="002D64C5" w:rsidRPr="006A350E"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6A350E">
        <w:rPr>
          <w:rFonts w:ascii="Book Antiqua" w:hAnsi="Book Antiqua"/>
          <w:b/>
          <w:bCs/>
          <w:sz w:val="23"/>
          <w:szCs w:val="23"/>
        </w:rPr>
        <w:t>Fraud and Corruption</w:t>
      </w:r>
      <w:bookmarkEnd w:id="18"/>
    </w:p>
    <w:p w14:paraId="3254BC2F" w14:textId="77777777" w:rsidR="00722CF5" w:rsidRPr="006A350E" w:rsidRDefault="00722CF5" w:rsidP="00345554">
      <w:pPr>
        <w:pStyle w:val="ListParagraph"/>
        <w:jc w:val="both"/>
        <w:outlineLvl w:val="1"/>
        <w:rPr>
          <w:rFonts w:ascii="Book Antiqua" w:hAnsi="Book Antiqua"/>
          <w:b/>
          <w:bCs/>
          <w:sz w:val="23"/>
          <w:szCs w:val="23"/>
        </w:rPr>
      </w:pPr>
    </w:p>
    <w:p w14:paraId="46F2F5A0" w14:textId="34A49FAB" w:rsidR="00C96351" w:rsidRPr="006A350E" w:rsidRDefault="00C96351" w:rsidP="00C96351">
      <w:pPr>
        <w:tabs>
          <w:tab w:val="left" w:pos="540"/>
        </w:tabs>
        <w:ind w:left="720"/>
        <w:jc w:val="both"/>
        <w:rPr>
          <w:rFonts w:ascii="Book Antiqua" w:hAnsi="Book Antiqua"/>
          <w:sz w:val="23"/>
          <w:szCs w:val="23"/>
        </w:rPr>
      </w:pPr>
      <w:r w:rsidRPr="006A350E">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6A350E">
        <w:rPr>
          <w:rFonts w:ascii="Book Antiqua" w:hAnsi="Book Antiqua"/>
          <w:b/>
          <w:bCs/>
          <w:sz w:val="23"/>
          <w:szCs w:val="23"/>
        </w:rPr>
        <w:t>Appendix-I</w:t>
      </w:r>
      <w:r w:rsidRPr="006A350E">
        <w:rPr>
          <w:rFonts w:ascii="Book Antiqua" w:hAnsi="Book Antiqua"/>
          <w:sz w:val="23"/>
          <w:szCs w:val="23"/>
        </w:rPr>
        <w:t xml:space="preserve"> to the Conditions of Contract.</w:t>
      </w:r>
    </w:p>
    <w:p w14:paraId="651E9592" w14:textId="77777777" w:rsidR="00C96351" w:rsidRPr="006A350E" w:rsidRDefault="00C96351" w:rsidP="00C96351">
      <w:pPr>
        <w:tabs>
          <w:tab w:val="left" w:pos="540"/>
        </w:tabs>
        <w:ind w:left="720"/>
        <w:jc w:val="both"/>
        <w:rPr>
          <w:rFonts w:ascii="Book Antiqua" w:hAnsi="Book Antiqua"/>
          <w:sz w:val="23"/>
          <w:szCs w:val="23"/>
        </w:rPr>
      </w:pPr>
    </w:p>
    <w:p w14:paraId="5879C822" w14:textId="3E40EC66" w:rsidR="00C96351" w:rsidRPr="006A350E" w:rsidRDefault="00C96351" w:rsidP="00C96351">
      <w:pPr>
        <w:tabs>
          <w:tab w:val="left" w:pos="540"/>
        </w:tabs>
        <w:jc w:val="both"/>
        <w:rPr>
          <w:rFonts w:ascii="Book Antiqua" w:hAnsi="Book Antiqua"/>
          <w:sz w:val="23"/>
          <w:szCs w:val="23"/>
        </w:rPr>
      </w:pPr>
      <w:r w:rsidRPr="006A350E">
        <w:rPr>
          <w:rFonts w:ascii="Book Antiqua" w:hAnsi="Book Antiqua"/>
          <w:sz w:val="23"/>
          <w:szCs w:val="23"/>
        </w:rPr>
        <w:t>2</w:t>
      </w:r>
      <w:r w:rsidR="009F082B" w:rsidRPr="006A350E">
        <w:rPr>
          <w:rFonts w:ascii="Book Antiqua" w:hAnsi="Book Antiqua"/>
          <w:sz w:val="23"/>
          <w:szCs w:val="23"/>
        </w:rPr>
        <w:t>1</w:t>
      </w:r>
      <w:r w:rsidRPr="006A350E">
        <w:rPr>
          <w:rFonts w:ascii="Book Antiqua" w:hAnsi="Book Antiqua"/>
          <w:sz w:val="23"/>
          <w:szCs w:val="23"/>
        </w:rPr>
        <w:t>.1</w:t>
      </w:r>
      <w:r w:rsidRPr="006A350E">
        <w:rPr>
          <w:rFonts w:ascii="Book Antiqua" w:hAnsi="Book Antiqua"/>
          <w:sz w:val="23"/>
          <w:szCs w:val="23"/>
        </w:rPr>
        <w:tab/>
      </w:r>
      <w:r w:rsidRPr="006A350E">
        <w:rPr>
          <w:rFonts w:ascii="Book Antiqua" w:hAnsi="Book Antiqua"/>
          <w:sz w:val="23"/>
          <w:szCs w:val="23"/>
        </w:rPr>
        <w:tab/>
        <w:t>In pursuance of this policy, the Owner:</w:t>
      </w:r>
    </w:p>
    <w:p w14:paraId="269E314A" w14:textId="77777777" w:rsidR="00C96351" w:rsidRPr="006A350E" w:rsidRDefault="00C96351" w:rsidP="00C96351">
      <w:pPr>
        <w:tabs>
          <w:tab w:val="left" w:pos="540"/>
        </w:tabs>
        <w:ind w:left="720"/>
        <w:jc w:val="both"/>
        <w:rPr>
          <w:rFonts w:ascii="Book Antiqua" w:hAnsi="Book Antiqua"/>
          <w:sz w:val="23"/>
          <w:szCs w:val="23"/>
        </w:rPr>
      </w:pPr>
    </w:p>
    <w:p w14:paraId="6271A5F1" w14:textId="74220EA3" w:rsidR="00C96351" w:rsidRPr="006A350E" w:rsidRDefault="00C96351" w:rsidP="00C96351">
      <w:pPr>
        <w:tabs>
          <w:tab w:val="left" w:pos="540"/>
        </w:tabs>
        <w:ind w:left="720"/>
        <w:jc w:val="both"/>
        <w:rPr>
          <w:rFonts w:ascii="Book Antiqua" w:hAnsi="Book Antiqua"/>
          <w:sz w:val="23"/>
          <w:szCs w:val="23"/>
        </w:rPr>
      </w:pPr>
      <w:r w:rsidRPr="006A350E">
        <w:rPr>
          <w:rFonts w:ascii="Book Antiqua" w:hAnsi="Book Antiqua"/>
          <w:sz w:val="23"/>
          <w:szCs w:val="23"/>
        </w:rPr>
        <w:t>(a)will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6A350E" w:rsidRDefault="00C96351" w:rsidP="00C96351">
      <w:pPr>
        <w:tabs>
          <w:tab w:val="left" w:pos="540"/>
        </w:tabs>
        <w:ind w:left="720"/>
        <w:jc w:val="both"/>
        <w:rPr>
          <w:rFonts w:ascii="Book Antiqua" w:hAnsi="Book Antiqua"/>
          <w:sz w:val="23"/>
          <w:szCs w:val="23"/>
        </w:rPr>
      </w:pPr>
    </w:p>
    <w:p w14:paraId="2B3397A8" w14:textId="77777777" w:rsidR="00C96351" w:rsidRPr="006A350E" w:rsidRDefault="00C96351" w:rsidP="00C96351">
      <w:pPr>
        <w:tabs>
          <w:tab w:val="left" w:pos="540"/>
        </w:tabs>
        <w:ind w:left="720"/>
        <w:jc w:val="both"/>
        <w:rPr>
          <w:rFonts w:ascii="Book Antiqua" w:hAnsi="Book Antiqua"/>
          <w:sz w:val="23"/>
          <w:szCs w:val="23"/>
        </w:rPr>
      </w:pPr>
      <w:r w:rsidRPr="006A350E">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6A350E"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6A350E"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b/>
          <w:bCs/>
          <w:sz w:val="23"/>
          <w:szCs w:val="23"/>
          <w:lang w:val="en-GB"/>
        </w:rPr>
        <w:lastRenderedPageBreak/>
        <w:t>POWERGRID Whistle Blower and Fraud Prevention Policy</w:t>
      </w:r>
    </w:p>
    <w:p w14:paraId="7B40C951" w14:textId="77777777" w:rsidR="00C96351" w:rsidRPr="006A350E" w:rsidRDefault="00C96351" w:rsidP="00C96351">
      <w:pPr>
        <w:tabs>
          <w:tab w:val="left" w:pos="720"/>
        </w:tabs>
        <w:ind w:left="360"/>
        <w:jc w:val="both"/>
        <w:rPr>
          <w:rFonts w:ascii="Book Antiqua" w:hAnsi="Book Antiqua"/>
          <w:b/>
          <w:bCs/>
          <w:sz w:val="23"/>
          <w:szCs w:val="23"/>
          <w:lang w:val="en-GB"/>
        </w:rPr>
      </w:pPr>
    </w:p>
    <w:p w14:paraId="575B584D" w14:textId="77777777" w:rsidR="00C96351" w:rsidRPr="006A350E" w:rsidRDefault="00C96351" w:rsidP="00C96351">
      <w:pPr>
        <w:tabs>
          <w:tab w:val="left" w:pos="540"/>
        </w:tabs>
        <w:ind w:left="720"/>
        <w:jc w:val="both"/>
        <w:rPr>
          <w:rFonts w:ascii="Book Antiqua" w:hAnsi="Book Antiqua"/>
          <w:sz w:val="23"/>
          <w:szCs w:val="23"/>
          <w:lang w:val="en-GB"/>
        </w:rPr>
      </w:pPr>
      <w:r w:rsidRPr="006A350E">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7" w:history="1">
        <w:r w:rsidRPr="006A350E">
          <w:rPr>
            <w:rFonts w:ascii="Book Antiqua" w:hAnsi="Book Antiqua"/>
            <w:sz w:val="23"/>
            <w:szCs w:val="23"/>
            <w:u w:val="single"/>
            <w:lang w:val="en-GB"/>
          </w:rPr>
          <w:t>https://apps.powergrid.in/pgciltenders/u/default.aspx</w:t>
        </w:r>
      </w:hyperlink>
      <w:r w:rsidRPr="006A350E">
        <w:rPr>
          <w:rFonts w:ascii="Book Antiqua" w:hAnsi="Book Antiqua"/>
          <w:sz w:val="23"/>
          <w:szCs w:val="23"/>
          <w:lang w:val="en-GB"/>
        </w:rPr>
        <w:t xml:space="preserve"> and </w:t>
      </w:r>
      <w:hyperlink r:id="rId28" w:history="1">
        <w:r w:rsidRPr="006A350E">
          <w:rPr>
            <w:rFonts w:ascii="Book Antiqua" w:hAnsi="Book Antiqua"/>
            <w:sz w:val="23"/>
            <w:szCs w:val="23"/>
            <w:u w:val="single"/>
            <w:lang w:val="en-GB"/>
          </w:rPr>
          <w:t>https://www.powergrid.in/index.php/en/code-conductpolicies</w:t>
        </w:r>
      </w:hyperlink>
      <w:r w:rsidRPr="006A350E">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4B4D7232" w14:textId="77777777" w:rsidR="00C96351" w:rsidRPr="006A350E" w:rsidRDefault="00C96351" w:rsidP="00C96351">
      <w:pPr>
        <w:pStyle w:val="ListParagraph"/>
        <w:ind w:left="0"/>
        <w:jc w:val="both"/>
        <w:outlineLvl w:val="1"/>
        <w:rPr>
          <w:rFonts w:ascii="Book Antiqua" w:hAnsi="Book Antiqua"/>
          <w:b/>
          <w:bCs/>
          <w:sz w:val="23"/>
          <w:szCs w:val="23"/>
        </w:rPr>
      </w:pPr>
    </w:p>
    <w:p w14:paraId="74F795F1" w14:textId="77777777" w:rsidR="00450B1F" w:rsidRPr="006A350E"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6A350E">
        <w:rPr>
          <w:rFonts w:ascii="Book Antiqua" w:hAnsi="Book Antiqua"/>
          <w:b/>
          <w:bCs/>
          <w:sz w:val="23"/>
          <w:szCs w:val="23"/>
          <w:lang w:val="en-GB"/>
        </w:rPr>
        <w:t>General</w:t>
      </w:r>
    </w:p>
    <w:p w14:paraId="2093CA67" w14:textId="77777777" w:rsidR="00370EFC" w:rsidRPr="006A350E" w:rsidRDefault="00370EFC" w:rsidP="00370EFC">
      <w:pPr>
        <w:ind w:left="851"/>
        <w:jc w:val="both"/>
        <w:rPr>
          <w:rFonts w:ascii="Book Antiqua" w:hAnsi="Book Antiqua"/>
          <w:b/>
          <w:bCs/>
          <w:sz w:val="23"/>
          <w:szCs w:val="23"/>
          <w:lang w:val="en-GB"/>
        </w:rPr>
      </w:pPr>
    </w:p>
    <w:p w14:paraId="66D88D60" w14:textId="77777777" w:rsidR="0045587D" w:rsidRPr="006A350E" w:rsidRDefault="00EA05C3" w:rsidP="00345554">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Before proceeding with submission of the bids for the work, the bidder shall fully familiarize </w:t>
      </w:r>
      <w:r w:rsidR="007678F4" w:rsidRPr="006A350E">
        <w:rPr>
          <w:rFonts w:ascii="Book Antiqua" w:hAnsi="Book Antiqua"/>
          <w:sz w:val="23"/>
          <w:szCs w:val="23"/>
        </w:rPr>
        <w:t>it</w:t>
      </w:r>
      <w:r w:rsidRPr="006A350E">
        <w:rPr>
          <w:rFonts w:ascii="Book Antiqua" w:hAnsi="Book Antiqua"/>
          <w:sz w:val="23"/>
          <w:szCs w:val="23"/>
        </w:rPr>
        <w:t>self with the site conditions and general arrangement &amp; schemes etc.</w:t>
      </w:r>
      <w:r w:rsidR="007678F4" w:rsidRPr="006A350E">
        <w:rPr>
          <w:rFonts w:ascii="Book Antiqua" w:hAnsi="Book Antiqua"/>
          <w:sz w:val="23"/>
          <w:szCs w:val="23"/>
        </w:rPr>
        <w:t xml:space="preserve"> and quote the rates accordingly.</w:t>
      </w:r>
      <w:r w:rsidRPr="006A350E">
        <w:rPr>
          <w:rFonts w:ascii="Book Antiqua" w:hAnsi="Book Antiqua"/>
          <w:sz w:val="23"/>
          <w:szCs w:val="23"/>
        </w:rPr>
        <w:t xml:space="preserve"> </w:t>
      </w:r>
      <w:r w:rsidR="007678F4" w:rsidRPr="006A350E">
        <w:rPr>
          <w:rFonts w:ascii="Book Antiqua" w:hAnsi="Book Antiqua"/>
          <w:sz w:val="23"/>
          <w:szCs w:val="23"/>
          <w:lang w:val="en-GB"/>
        </w:rPr>
        <w:t xml:space="preserve">The prospective bidder shall be deemed to have considered the above in the bid submitted. </w:t>
      </w:r>
      <w:r w:rsidRPr="006A350E">
        <w:rPr>
          <w:rFonts w:ascii="Book Antiqua" w:hAnsi="Book Antiqua"/>
          <w:sz w:val="23"/>
          <w:szCs w:val="23"/>
        </w:rPr>
        <w:t>Though the owner endeavors to provide the information, it shall not be binding on the owner to provide the same.</w:t>
      </w:r>
    </w:p>
    <w:p w14:paraId="2503B197" w14:textId="77777777" w:rsidR="007678F4" w:rsidRPr="006A350E" w:rsidRDefault="007678F4" w:rsidP="00345554">
      <w:pPr>
        <w:ind w:left="851"/>
        <w:jc w:val="both"/>
        <w:rPr>
          <w:rFonts w:ascii="Book Antiqua" w:hAnsi="Book Antiqua"/>
          <w:sz w:val="23"/>
          <w:szCs w:val="23"/>
        </w:rPr>
      </w:pPr>
    </w:p>
    <w:p w14:paraId="798BC831" w14:textId="77777777" w:rsidR="00170FB5" w:rsidRPr="006A350E" w:rsidRDefault="00170FB5" w:rsidP="00345554">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6A350E" w:rsidRDefault="00170FB5" w:rsidP="00345554">
      <w:pPr>
        <w:tabs>
          <w:tab w:val="left" w:pos="540"/>
        </w:tabs>
        <w:jc w:val="both"/>
        <w:rPr>
          <w:rFonts w:ascii="Book Antiqua" w:hAnsi="Book Antiqua"/>
          <w:sz w:val="23"/>
          <w:szCs w:val="23"/>
        </w:rPr>
      </w:pPr>
    </w:p>
    <w:p w14:paraId="1422002D" w14:textId="77777777" w:rsidR="00170FB5" w:rsidRPr="006A350E" w:rsidRDefault="00170FB5" w:rsidP="00345554">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POWERGRID shall not be responsible for any delay or non-receipt of</w:t>
      </w:r>
      <w:r w:rsidR="0074639E" w:rsidRPr="006A350E">
        <w:rPr>
          <w:rFonts w:ascii="Book Antiqua" w:hAnsi="Book Antiqua"/>
          <w:sz w:val="23"/>
          <w:szCs w:val="23"/>
        </w:rPr>
        <w:t xml:space="preserve"> hard copy </w:t>
      </w:r>
      <w:r w:rsidR="007678F4" w:rsidRPr="006A350E">
        <w:rPr>
          <w:rFonts w:ascii="Book Antiqua" w:hAnsi="Book Antiqua"/>
          <w:sz w:val="23"/>
          <w:szCs w:val="23"/>
        </w:rPr>
        <w:t>of bids</w:t>
      </w:r>
      <w:r w:rsidRPr="006A350E">
        <w:rPr>
          <w:rFonts w:ascii="Book Antiqua" w:hAnsi="Book Antiqua"/>
          <w:sz w:val="23"/>
          <w:szCs w:val="23"/>
        </w:rPr>
        <w:t xml:space="preserve"> sent by post/ courier. No claim in this respect shall be entertained. </w:t>
      </w:r>
    </w:p>
    <w:p w14:paraId="20BD9A1A" w14:textId="77777777" w:rsidR="007D73A9" w:rsidRPr="006A350E" w:rsidRDefault="007D73A9" w:rsidP="007D73A9">
      <w:pPr>
        <w:ind w:left="851"/>
        <w:jc w:val="both"/>
        <w:rPr>
          <w:rFonts w:ascii="Book Antiqua" w:hAnsi="Book Antiqua"/>
          <w:sz w:val="23"/>
          <w:szCs w:val="23"/>
        </w:rPr>
      </w:pPr>
    </w:p>
    <w:p w14:paraId="17EDB798" w14:textId="71E4C456" w:rsidR="00125865" w:rsidRPr="006A350E" w:rsidRDefault="00170FB5" w:rsidP="00345554">
      <w:pPr>
        <w:numPr>
          <w:ilvl w:val="1"/>
          <w:numId w:val="3"/>
        </w:numPr>
        <w:tabs>
          <w:tab w:val="clear" w:pos="720"/>
          <w:tab w:val="num" w:pos="851"/>
        </w:tabs>
        <w:ind w:left="851" w:hanging="851"/>
        <w:jc w:val="both"/>
        <w:rPr>
          <w:rFonts w:ascii="Book Antiqua" w:hAnsi="Book Antiqua"/>
          <w:sz w:val="23"/>
          <w:szCs w:val="23"/>
        </w:rPr>
      </w:pPr>
      <w:r w:rsidRPr="006A350E">
        <w:rPr>
          <w:rFonts w:ascii="Book Antiqua" w:hAnsi="Book Antiqua"/>
          <w:sz w:val="23"/>
          <w:szCs w:val="23"/>
        </w:rPr>
        <w:t xml:space="preserve">Bidders may note that the Owner has uploaded its </w:t>
      </w:r>
      <w:r w:rsidRPr="006A350E">
        <w:rPr>
          <w:rFonts w:ascii="Book Antiqua" w:hAnsi="Book Antiqua"/>
          <w:b/>
          <w:bCs/>
          <w:sz w:val="23"/>
          <w:szCs w:val="23"/>
        </w:rPr>
        <w:t>‘Works &amp; Procurement Policy Vol.-I</w:t>
      </w:r>
      <w:r w:rsidR="007678F4" w:rsidRPr="006A350E">
        <w:rPr>
          <w:rFonts w:ascii="Book Antiqua" w:hAnsi="Book Antiqua"/>
          <w:b/>
          <w:bCs/>
          <w:sz w:val="23"/>
          <w:szCs w:val="23"/>
        </w:rPr>
        <w:t>’</w:t>
      </w:r>
      <w:r w:rsidR="009D48F9" w:rsidRPr="006A350E">
        <w:rPr>
          <w:rFonts w:ascii="Book Antiqua" w:hAnsi="Book Antiqua"/>
          <w:sz w:val="23"/>
          <w:szCs w:val="23"/>
        </w:rPr>
        <w:t xml:space="preserve"> </w:t>
      </w:r>
      <w:r w:rsidRPr="006A350E">
        <w:rPr>
          <w:rFonts w:ascii="Book Antiqua" w:hAnsi="Book Antiqua"/>
          <w:sz w:val="23"/>
          <w:szCs w:val="23"/>
        </w:rPr>
        <w:t xml:space="preserve">&amp; </w:t>
      </w:r>
      <w:r w:rsidR="007678F4" w:rsidRPr="006A350E">
        <w:rPr>
          <w:rFonts w:ascii="Book Antiqua" w:hAnsi="Book Antiqua"/>
          <w:b/>
          <w:bCs/>
          <w:sz w:val="23"/>
          <w:szCs w:val="23"/>
        </w:rPr>
        <w:t>‘Works &amp; Procurement Policy and Procedure Vol.-II’</w:t>
      </w:r>
      <w:r w:rsidR="007678F4" w:rsidRPr="006A350E">
        <w:rPr>
          <w:rFonts w:ascii="Book Antiqua" w:hAnsi="Book Antiqua"/>
          <w:sz w:val="23"/>
          <w:szCs w:val="23"/>
        </w:rPr>
        <w:t xml:space="preserve"> </w:t>
      </w:r>
      <w:r w:rsidR="00D92196" w:rsidRPr="006A350E">
        <w:rPr>
          <w:rFonts w:ascii="Book Antiqua" w:hAnsi="Book Antiqua"/>
          <w:sz w:val="23"/>
          <w:szCs w:val="23"/>
        </w:rPr>
        <w:t xml:space="preserve">along with its Modification/Amendment on </w:t>
      </w:r>
      <w:r w:rsidRPr="006A350E">
        <w:rPr>
          <w:rFonts w:ascii="Book Antiqua" w:hAnsi="Book Antiqua"/>
          <w:sz w:val="23"/>
          <w:szCs w:val="23"/>
        </w:rPr>
        <w:t xml:space="preserve">POWERGRID website. Those bidders who wish to peruse the same may visit </w:t>
      </w:r>
      <w:hyperlink r:id="rId29" w:history="1">
        <w:r w:rsidR="00D37E3B" w:rsidRPr="006A350E">
          <w:rPr>
            <w:rStyle w:val="Hyperlink"/>
            <w:rFonts w:ascii="Book Antiqua" w:hAnsi="Book Antiqua"/>
            <w:color w:val="auto"/>
            <w:sz w:val="23"/>
            <w:szCs w:val="23"/>
          </w:rPr>
          <w:t>www.powergrid.in</w:t>
        </w:r>
      </w:hyperlink>
      <w:r w:rsidR="00DE508D" w:rsidRPr="006A350E">
        <w:rPr>
          <w:rStyle w:val="Hyperlink"/>
          <w:rFonts w:ascii="Book Antiqua" w:hAnsi="Book Antiqua"/>
          <w:color w:val="auto"/>
          <w:sz w:val="23"/>
          <w:szCs w:val="23"/>
        </w:rPr>
        <w:t>.</w:t>
      </w:r>
      <w:r w:rsidR="00D37E3B" w:rsidRPr="006A350E">
        <w:rPr>
          <w:rFonts w:ascii="Book Antiqua" w:hAnsi="Book Antiqua"/>
          <w:sz w:val="23"/>
          <w:szCs w:val="23"/>
        </w:rPr>
        <w:t xml:space="preserve"> </w:t>
      </w:r>
      <w:r w:rsidRPr="006A350E">
        <w:rPr>
          <w:rFonts w:ascii="Book Antiqua" w:hAnsi="Book Antiqua"/>
          <w:sz w:val="23"/>
          <w:szCs w:val="23"/>
        </w:rPr>
        <w:t>However, it shall be noted that no other party, including the Bidder/Contractor, shall derive any right from th</w:t>
      </w:r>
      <w:r w:rsidR="00D37E3B" w:rsidRPr="006A350E">
        <w:rPr>
          <w:rFonts w:ascii="Book Antiqua" w:hAnsi="Book Antiqua"/>
          <w:sz w:val="23"/>
          <w:szCs w:val="23"/>
        </w:rPr>
        <w:t xml:space="preserve">ese documents </w:t>
      </w:r>
      <w:r w:rsidRPr="006A350E">
        <w:rPr>
          <w:rFonts w:ascii="Book Antiqua" w:hAnsi="Book Antiqua"/>
          <w:sz w:val="23"/>
          <w:szCs w:val="23"/>
        </w:rPr>
        <w:t xml:space="preserve">or have any claim on the Owner on the basis of the same. The respective rights of </w:t>
      </w:r>
      <w:r w:rsidR="00165509" w:rsidRPr="006A350E">
        <w:rPr>
          <w:rFonts w:ascii="Book Antiqua" w:hAnsi="Book Antiqua"/>
          <w:sz w:val="23"/>
          <w:szCs w:val="23"/>
        </w:rPr>
        <w:t>Employer</w:t>
      </w:r>
      <w:r w:rsidRPr="006A350E">
        <w:rPr>
          <w:rFonts w:ascii="Book Antiqua" w:hAnsi="Book Antiqua"/>
          <w:sz w:val="23"/>
          <w:szCs w:val="23"/>
        </w:rPr>
        <w:t xml:space="preserve"> and Bidders/ Contractors shall be governed by the </w:t>
      </w:r>
      <w:r w:rsidR="00D37E3B" w:rsidRPr="006A350E">
        <w:rPr>
          <w:rFonts w:ascii="Book Antiqua" w:hAnsi="Book Antiqua"/>
          <w:sz w:val="23"/>
          <w:szCs w:val="23"/>
        </w:rPr>
        <w:t>Bidding Documents</w:t>
      </w:r>
      <w:r w:rsidRPr="006A350E">
        <w:rPr>
          <w:rFonts w:ascii="Book Antiqua" w:hAnsi="Book Antiqua"/>
          <w:sz w:val="23"/>
          <w:szCs w:val="23"/>
        </w:rPr>
        <w:t>/</w:t>
      </w:r>
      <w:r w:rsidR="00D37E3B" w:rsidRPr="006A350E">
        <w:rPr>
          <w:rFonts w:ascii="Book Antiqua" w:hAnsi="Book Antiqua"/>
          <w:sz w:val="23"/>
          <w:szCs w:val="23"/>
        </w:rPr>
        <w:t xml:space="preserve"> Letter of Award </w:t>
      </w:r>
      <w:r w:rsidRPr="006A350E">
        <w:rPr>
          <w:rFonts w:ascii="Book Antiqua" w:hAnsi="Book Antiqua"/>
          <w:sz w:val="23"/>
          <w:szCs w:val="23"/>
        </w:rPr>
        <w:t xml:space="preserve">for the package. The provisions of bidding documents shall always prevail over that of </w:t>
      </w:r>
      <w:r w:rsidR="00D37E3B" w:rsidRPr="006A350E">
        <w:rPr>
          <w:rFonts w:ascii="Book Antiqua" w:hAnsi="Book Antiqua"/>
          <w:b/>
          <w:bCs/>
          <w:sz w:val="23"/>
          <w:szCs w:val="23"/>
        </w:rPr>
        <w:t>‘Works &amp; Procurement Policy Vol.-I’</w:t>
      </w:r>
      <w:r w:rsidR="00D37E3B" w:rsidRPr="006A350E">
        <w:rPr>
          <w:rFonts w:ascii="Book Antiqua" w:hAnsi="Book Antiqua"/>
          <w:sz w:val="23"/>
          <w:szCs w:val="23"/>
        </w:rPr>
        <w:t xml:space="preserve"> &amp; </w:t>
      </w:r>
      <w:r w:rsidR="00D37E3B" w:rsidRPr="006A350E">
        <w:rPr>
          <w:rFonts w:ascii="Book Antiqua" w:hAnsi="Book Antiqua"/>
          <w:b/>
          <w:bCs/>
          <w:sz w:val="23"/>
          <w:szCs w:val="23"/>
        </w:rPr>
        <w:t>‘Works &amp; Procurement Policy and Procedure Vol.-II’</w:t>
      </w:r>
      <w:r w:rsidRPr="006A350E">
        <w:rPr>
          <w:rFonts w:ascii="Book Antiqua" w:hAnsi="Book Antiqua"/>
          <w:sz w:val="23"/>
          <w:szCs w:val="23"/>
        </w:rPr>
        <w:t xml:space="preserve"> documents in case of contradiction.</w:t>
      </w:r>
    </w:p>
    <w:p w14:paraId="76E5DE8A" w14:textId="77777777" w:rsidR="00CE15C8" w:rsidRPr="006A350E" w:rsidRDefault="00CE15C8" w:rsidP="00CE15C8">
      <w:pPr>
        <w:jc w:val="both"/>
        <w:rPr>
          <w:rFonts w:ascii="Book Antiqua" w:hAnsi="Book Antiqua"/>
          <w:sz w:val="23"/>
          <w:szCs w:val="23"/>
        </w:rPr>
      </w:pPr>
    </w:p>
    <w:p w14:paraId="383AAC13" w14:textId="48EE9BA3" w:rsidR="00CE15C8" w:rsidRPr="006A350E" w:rsidRDefault="00CE15C8" w:rsidP="00CE15C8">
      <w:pPr>
        <w:ind w:left="851"/>
        <w:jc w:val="both"/>
        <w:rPr>
          <w:rFonts w:ascii="Book Antiqua" w:hAnsi="Book Antiqua"/>
          <w:sz w:val="23"/>
          <w:szCs w:val="23"/>
        </w:rPr>
      </w:pPr>
      <w:r w:rsidRPr="006A350E">
        <w:rPr>
          <w:rFonts w:ascii="Book Antiqua" w:hAnsi="Book Antiqua"/>
          <w:sz w:val="23"/>
          <w:szCs w:val="23"/>
        </w:rPr>
        <w:t>---------X-------------------------------</w:t>
      </w:r>
      <w:r w:rsidRPr="006A350E">
        <w:rPr>
          <w:rFonts w:ascii="Book Antiqua" w:hAnsi="Book Antiqua"/>
          <w:b/>
          <w:bCs/>
          <w:sz w:val="23"/>
          <w:szCs w:val="23"/>
        </w:rPr>
        <w:t>END OF ITB</w:t>
      </w:r>
      <w:r w:rsidRPr="006A350E">
        <w:rPr>
          <w:rFonts w:ascii="Book Antiqua" w:hAnsi="Book Antiqua"/>
          <w:sz w:val="23"/>
          <w:szCs w:val="23"/>
        </w:rPr>
        <w:t>-----------------X</w:t>
      </w:r>
      <w:r w:rsidR="008D0B06" w:rsidRPr="006A350E">
        <w:rPr>
          <w:rFonts w:ascii="Book Antiqua" w:hAnsi="Book Antiqua"/>
          <w:sz w:val="23"/>
          <w:szCs w:val="23"/>
        </w:rPr>
        <w:t>----------------------------</w:t>
      </w:r>
    </w:p>
    <w:sectPr w:rsidR="00CE15C8" w:rsidRPr="006A350E" w:rsidSect="00561BE9">
      <w:headerReference w:type="even" r:id="rId30"/>
      <w:headerReference w:type="default" r:id="rId31"/>
      <w:footerReference w:type="even" r:id="rId32"/>
      <w:footerReference w:type="default" r:id="rId33"/>
      <w:headerReference w:type="first" r:id="rId34"/>
      <w:footerReference w:type="first" r:id="rId35"/>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53CA1" w14:textId="77777777" w:rsidR="00117E90" w:rsidRDefault="00117E90">
      <w:r>
        <w:separator/>
      </w:r>
    </w:p>
  </w:endnote>
  <w:endnote w:type="continuationSeparator" w:id="0">
    <w:p w14:paraId="5B323709" w14:textId="77777777" w:rsidR="00117E90" w:rsidRDefault="00117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AB067" w14:textId="77777777" w:rsidR="006A350E" w:rsidRDefault="006A3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48115AA5"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350B983B" w14:textId="781B577E" w:rsidR="00275C8D" w:rsidRPr="006A350E" w:rsidRDefault="00FB2BCB" w:rsidP="00275C8D">
    <w:pPr>
      <w:widowControl/>
      <w:autoSpaceDE/>
      <w:autoSpaceDN/>
      <w:adjustRightInd/>
      <w:jc w:val="center"/>
      <w:rPr>
        <w:rFonts w:ascii="Book Antiqua" w:hAnsi="Book Antiqua" w:cs="Calibri"/>
        <w:b/>
        <w:bCs/>
        <w:i/>
        <w:iCs/>
        <w:szCs w:val="20"/>
        <w:lang w:val="en-IN" w:eastAsia="en-IN" w:bidi="hi-IN"/>
      </w:rPr>
    </w:pPr>
    <w:r w:rsidRPr="006A350E">
      <w:rPr>
        <w:rFonts w:ascii="Book Antiqua" w:hAnsi="Book Antiqua"/>
        <w:b/>
        <w:bCs/>
        <w:szCs w:val="20"/>
      </w:rPr>
      <w:t>Repairing cum renovation of Transit Camp at 400/220 kV Mainpuri Substation</w:t>
    </w:r>
    <w:r w:rsidR="00275C8D" w:rsidRPr="006A350E">
      <w:rPr>
        <w:rFonts w:ascii="Book Antiqua" w:hAnsi="Book Antiqua" w:cs="Calibri"/>
        <w:b/>
        <w:bCs/>
        <w:i/>
        <w:iCs/>
        <w:szCs w:val="20"/>
        <w:lang w:val="en-IN" w:eastAsia="en-IN" w:bidi="hi-IN"/>
      </w:rPr>
      <w:t>.</w:t>
    </w:r>
  </w:p>
  <w:p w14:paraId="7BA4C27F" w14:textId="76D33986" w:rsidR="00034E5A" w:rsidRPr="006A350E" w:rsidRDefault="00387EBB" w:rsidP="008A5AA0">
    <w:pPr>
      <w:tabs>
        <w:tab w:val="left" w:pos="-1440"/>
      </w:tabs>
      <w:ind w:hanging="270"/>
      <w:jc w:val="center"/>
      <w:rPr>
        <w:rFonts w:ascii="Book Antiqua" w:hAnsi="Book Antiqua"/>
        <w:b/>
        <w:bCs/>
        <w:szCs w:val="20"/>
        <w:lang w:val="en-IN"/>
      </w:rPr>
    </w:pPr>
    <w:r w:rsidRPr="006A350E">
      <w:rPr>
        <w:rFonts w:ascii="Book Antiqua" w:hAnsi="Book Antiqua"/>
        <w:b/>
        <w:bCs/>
        <w:szCs w:val="20"/>
      </w:rPr>
      <w:t xml:space="preserve">; RFx No. </w:t>
    </w:r>
    <w:r w:rsidR="00C67983" w:rsidRPr="006A350E">
      <w:rPr>
        <w:rFonts w:ascii="Book Antiqua" w:hAnsi="Book Antiqua"/>
        <w:b/>
        <w:bCs/>
        <w:szCs w:val="20"/>
      </w:rPr>
      <w:t>5005011410</w:t>
    </w:r>
  </w:p>
  <w:p w14:paraId="1613A084" w14:textId="77777777" w:rsidR="00275C8D" w:rsidRPr="008A5AA0" w:rsidRDefault="00275C8D" w:rsidP="00275C8D">
    <w:pPr>
      <w:tabs>
        <w:tab w:val="left" w:pos="-1440"/>
      </w:tabs>
      <w:ind w:hanging="270"/>
      <w:rPr>
        <w:rFonts w:ascii="Book Antiqua" w:hAnsi="Book Antiqua"/>
        <w:b/>
        <w:bCs/>
        <w:color w:val="0070C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5220A" w14:textId="77777777" w:rsidR="006A350E" w:rsidRDefault="006A3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CE61D" w14:textId="77777777" w:rsidR="00117E90" w:rsidRDefault="00117E90">
      <w:r>
        <w:separator/>
      </w:r>
    </w:p>
  </w:footnote>
  <w:footnote w:type="continuationSeparator" w:id="0">
    <w:p w14:paraId="4923497F" w14:textId="77777777" w:rsidR="00117E90" w:rsidRDefault="00117E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10C21" w14:textId="77777777" w:rsidR="006A350E" w:rsidRDefault="006A3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A06A" w14:textId="77777777" w:rsidR="006A350E" w:rsidRDefault="006A3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C2A5" w14:textId="77777777" w:rsidR="006A350E" w:rsidRDefault="006A3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5"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0"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1"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3"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7"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3"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5"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7"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1"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2"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4" w15:restartNumberingAfterBreak="0">
    <w:nsid w:val="6EA159E9"/>
    <w:multiLevelType w:val="multilevel"/>
    <w:tmpl w:val="AFB41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color w:val="auto"/>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5"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6"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38"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0"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2"/>
  </w:num>
  <w:num w:numId="2" w16cid:durableId="1620914498">
    <w:abstractNumId w:val="10"/>
  </w:num>
  <w:num w:numId="3" w16cid:durableId="976302297">
    <w:abstractNumId w:val="34"/>
  </w:num>
  <w:num w:numId="4" w16cid:durableId="1025981315">
    <w:abstractNumId w:val="1"/>
  </w:num>
  <w:num w:numId="5" w16cid:durableId="1308242181">
    <w:abstractNumId w:val="32"/>
  </w:num>
  <w:num w:numId="6" w16cid:durableId="924798405">
    <w:abstractNumId w:val="34"/>
  </w:num>
  <w:num w:numId="7" w16cid:durableId="1408380337">
    <w:abstractNumId w:val="31"/>
  </w:num>
  <w:num w:numId="8" w16cid:durableId="396518682">
    <w:abstractNumId w:val="17"/>
  </w:num>
  <w:num w:numId="9" w16cid:durableId="1469593843">
    <w:abstractNumId w:val="28"/>
  </w:num>
  <w:num w:numId="10" w16cid:durableId="252008266">
    <w:abstractNumId w:val="20"/>
  </w:num>
  <w:num w:numId="11" w16cid:durableId="142352402">
    <w:abstractNumId w:val="7"/>
  </w:num>
  <w:num w:numId="12" w16cid:durableId="306084946">
    <w:abstractNumId w:val="11"/>
  </w:num>
  <w:num w:numId="13" w16cid:durableId="566376575">
    <w:abstractNumId w:val="35"/>
  </w:num>
  <w:num w:numId="14" w16cid:durableId="785002156">
    <w:abstractNumId w:val="8"/>
  </w:num>
  <w:num w:numId="15" w16cid:durableId="1198736534">
    <w:abstractNumId w:val="2"/>
  </w:num>
  <w:num w:numId="16" w16cid:durableId="1790778941">
    <w:abstractNumId w:val="3"/>
  </w:num>
  <w:num w:numId="17" w16cid:durableId="1033770316">
    <w:abstractNumId w:val="4"/>
  </w:num>
  <w:num w:numId="18" w16cid:durableId="7604172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39"/>
  </w:num>
  <w:num w:numId="23" w16cid:durableId="358897899">
    <w:abstractNumId w:val="13"/>
  </w:num>
  <w:num w:numId="24" w16cid:durableId="38406896">
    <w:abstractNumId w:val="21"/>
  </w:num>
  <w:num w:numId="25" w16cid:durableId="1460681565">
    <w:abstractNumId w:val="22"/>
  </w:num>
  <w:num w:numId="26" w16cid:durableId="322709628">
    <w:abstractNumId w:val="24"/>
  </w:num>
  <w:num w:numId="27" w16cid:durableId="1174762080">
    <w:abstractNumId w:val="36"/>
  </w:num>
  <w:num w:numId="28" w16cid:durableId="270553998">
    <w:abstractNumId w:val="19"/>
  </w:num>
  <w:num w:numId="29" w16cid:durableId="1188786347">
    <w:abstractNumId w:val="18"/>
  </w:num>
  <w:num w:numId="30" w16cid:durableId="581573558">
    <w:abstractNumId w:val="33"/>
  </w:num>
  <w:num w:numId="31" w16cid:durableId="1115829643">
    <w:abstractNumId w:val="9"/>
  </w:num>
  <w:num w:numId="32" w16cid:durableId="1144736805">
    <w:abstractNumId w:val="0"/>
  </w:num>
  <w:num w:numId="33" w16cid:durableId="2082753861">
    <w:abstractNumId w:val="40"/>
  </w:num>
  <w:num w:numId="34" w16cid:durableId="337080557">
    <w:abstractNumId w:val="6"/>
  </w:num>
  <w:num w:numId="35" w16cid:durableId="132723294">
    <w:abstractNumId w:val="25"/>
  </w:num>
  <w:num w:numId="36" w16cid:durableId="1954903555">
    <w:abstractNumId w:val="27"/>
  </w:num>
  <w:num w:numId="37" w16cid:durableId="675767909">
    <w:abstractNumId w:val="30"/>
  </w:num>
  <w:num w:numId="38" w16cid:durableId="2072346442">
    <w:abstractNumId w:val="23"/>
  </w:num>
  <w:num w:numId="39" w16cid:durableId="338195585">
    <w:abstractNumId w:val="16"/>
  </w:num>
  <w:num w:numId="40" w16cid:durableId="1523087092">
    <w:abstractNumId w:val="15"/>
  </w:num>
  <w:num w:numId="41" w16cid:durableId="816262653">
    <w:abstractNumId w:val="37"/>
  </w:num>
  <w:num w:numId="42" w16cid:durableId="1826890982">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F13"/>
    <w:rsid w:val="00004117"/>
    <w:rsid w:val="000078DB"/>
    <w:rsid w:val="000100D3"/>
    <w:rsid w:val="000101BF"/>
    <w:rsid w:val="00011073"/>
    <w:rsid w:val="00015709"/>
    <w:rsid w:val="000175C7"/>
    <w:rsid w:val="00017D12"/>
    <w:rsid w:val="000200F4"/>
    <w:rsid w:val="00023CFA"/>
    <w:rsid w:val="00030E34"/>
    <w:rsid w:val="00032E97"/>
    <w:rsid w:val="00033D5B"/>
    <w:rsid w:val="00034E5A"/>
    <w:rsid w:val="00040557"/>
    <w:rsid w:val="000409B2"/>
    <w:rsid w:val="000423BE"/>
    <w:rsid w:val="00043611"/>
    <w:rsid w:val="00043B1B"/>
    <w:rsid w:val="000448DA"/>
    <w:rsid w:val="000475ED"/>
    <w:rsid w:val="0005185F"/>
    <w:rsid w:val="00053B55"/>
    <w:rsid w:val="00054BC1"/>
    <w:rsid w:val="00055CFA"/>
    <w:rsid w:val="0005656C"/>
    <w:rsid w:val="00060BCC"/>
    <w:rsid w:val="0006297F"/>
    <w:rsid w:val="0006460C"/>
    <w:rsid w:val="000646D1"/>
    <w:rsid w:val="00066A70"/>
    <w:rsid w:val="00070213"/>
    <w:rsid w:val="00071EBB"/>
    <w:rsid w:val="0007408C"/>
    <w:rsid w:val="00077975"/>
    <w:rsid w:val="000836F2"/>
    <w:rsid w:val="00084697"/>
    <w:rsid w:val="00092C9E"/>
    <w:rsid w:val="000A05ED"/>
    <w:rsid w:val="000A1396"/>
    <w:rsid w:val="000A5D16"/>
    <w:rsid w:val="000A6733"/>
    <w:rsid w:val="000B161A"/>
    <w:rsid w:val="000B2B24"/>
    <w:rsid w:val="000B2F12"/>
    <w:rsid w:val="000B3114"/>
    <w:rsid w:val="000B3C01"/>
    <w:rsid w:val="000B5F6B"/>
    <w:rsid w:val="000B641E"/>
    <w:rsid w:val="000B709C"/>
    <w:rsid w:val="000B7373"/>
    <w:rsid w:val="000B7452"/>
    <w:rsid w:val="000B7B76"/>
    <w:rsid w:val="000C1F8C"/>
    <w:rsid w:val="000C39DA"/>
    <w:rsid w:val="000C782F"/>
    <w:rsid w:val="000D0312"/>
    <w:rsid w:val="000D0E57"/>
    <w:rsid w:val="000D1A7D"/>
    <w:rsid w:val="000D3719"/>
    <w:rsid w:val="000D37C9"/>
    <w:rsid w:val="000D4859"/>
    <w:rsid w:val="000D5FA9"/>
    <w:rsid w:val="000D73D1"/>
    <w:rsid w:val="000D7719"/>
    <w:rsid w:val="000D7889"/>
    <w:rsid w:val="000D792B"/>
    <w:rsid w:val="000E08B0"/>
    <w:rsid w:val="000E3585"/>
    <w:rsid w:val="000E53EA"/>
    <w:rsid w:val="000E55EC"/>
    <w:rsid w:val="000E570C"/>
    <w:rsid w:val="000E7D03"/>
    <w:rsid w:val="000E7FB2"/>
    <w:rsid w:val="000F1A6E"/>
    <w:rsid w:val="000F1EE7"/>
    <w:rsid w:val="000F27DD"/>
    <w:rsid w:val="000F2849"/>
    <w:rsid w:val="000F2CB0"/>
    <w:rsid w:val="000F3B60"/>
    <w:rsid w:val="000F53BC"/>
    <w:rsid w:val="000F5A80"/>
    <w:rsid w:val="000F677C"/>
    <w:rsid w:val="0010344E"/>
    <w:rsid w:val="00104C93"/>
    <w:rsid w:val="001074AC"/>
    <w:rsid w:val="00107EB8"/>
    <w:rsid w:val="001118C2"/>
    <w:rsid w:val="0011237F"/>
    <w:rsid w:val="00112470"/>
    <w:rsid w:val="0011501B"/>
    <w:rsid w:val="00115981"/>
    <w:rsid w:val="0011653A"/>
    <w:rsid w:val="0011762D"/>
    <w:rsid w:val="00117818"/>
    <w:rsid w:val="0011784D"/>
    <w:rsid w:val="00117E90"/>
    <w:rsid w:val="0012017E"/>
    <w:rsid w:val="0012143B"/>
    <w:rsid w:val="00121BCB"/>
    <w:rsid w:val="00121C9F"/>
    <w:rsid w:val="00124E56"/>
    <w:rsid w:val="001256C0"/>
    <w:rsid w:val="00125865"/>
    <w:rsid w:val="00126A69"/>
    <w:rsid w:val="00127B6A"/>
    <w:rsid w:val="0013037C"/>
    <w:rsid w:val="00130E5F"/>
    <w:rsid w:val="001338C6"/>
    <w:rsid w:val="0013419A"/>
    <w:rsid w:val="00137D4C"/>
    <w:rsid w:val="00140D2B"/>
    <w:rsid w:val="00141A34"/>
    <w:rsid w:val="001424C7"/>
    <w:rsid w:val="001434A2"/>
    <w:rsid w:val="00147681"/>
    <w:rsid w:val="00152AFE"/>
    <w:rsid w:val="00152C84"/>
    <w:rsid w:val="00152E63"/>
    <w:rsid w:val="00156528"/>
    <w:rsid w:val="00156B26"/>
    <w:rsid w:val="0015743B"/>
    <w:rsid w:val="00163091"/>
    <w:rsid w:val="00165509"/>
    <w:rsid w:val="00166B9E"/>
    <w:rsid w:val="00170006"/>
    <w:rsid w:val="00170172"/>
    <w:rsid w:val="00170FB5"/>
    <w:rsid w:val="00171C34"/>
    <w:rsid w:val="00176A1F"/>
    <w:rsid w:val="0018024E"/>
    <w:rsid w:val="0018207D"/>
    <w:rsid w:val="0018296B"/>
    <w:rsid w:val="00182C05"/>
    <w:rsid w:val="00184CFE"/>
    <w:rsid w:val="00186D25"/>
    <w:rsid w:val="00187677"/>
    <w:rsid w:val="00190610"/>
    <w:rsid w:val="00190648"/>
    <w:rsid w:val="00191BE4"/>
    <w:rsid w:val="001931FF"/>
    <w:rsid w:val="00196693"/>
    <w:rsid w:val="001977E3"/>
    <w:rsid w:val="001A1EB1"/>
    <w:rsid w:val="001A2660"/>
    <w:rsid w:val="001A2AF2"/>
    <w:rsid w:val="001A45B7"/>
    <w:rsid w:val="001A4B80"/>
    <w:rsid w:val="001A549C"/>
    <w:rsid w:val="001A63AE"/>
    <w:rsid w:val="001A6D11"/>
    <w:rsid w:val="001A7145"/>
    <w:rsid w:val="001B3236"/>
    <w:rsid w:val="001B332B"/>
    <w:rsid w:val="001B47DA"/>
    <w:rsid w:val="001B685F"/>
    <w:rsid w:val="001C174B"/>
    <w:rsid w:val="001C20DB"/>
    <w:rsid w:val="001C2A65"/>
    <w:rsid w:val="001C2FDA"/>
    <w:rsid w:val="001C37FE"/>
    <w:rsid w:val="001C4640"/>
    <w:rsid w:val="001C53EC"/>
    <w:rsid w:val="001C5BD1"/>
    <w:rsid w:val="001C7D08"/>
    <w:rsid w:val="001D19EC"/>
    <w:rsid w:val="001D4704"/>
    <w:rsid w:val="001D4E8D"/>
    <w:rsid w:val="001D531A"/>
    <w:rsid w:val="001D5EFA"/>
    <w:rsid w:val="001E140D"/>
    <w:rsid w:val="001E2340"/>
    <w:rsid w:val="001E29F8"/>
    <w:rsid w:val="001E39D2"/>
    <w:rsid w:val="001E3C4F"/>
    <w:rsid w:val="001E4B3A"/>
    <w:rsid w:val="001E6B0A"/>
    <w:rsid w:val="001F0A3E"/>
    <w:rsid w:val="001F25C2"/>
    <w:rsid w:val="001F3F49"/>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07EA0"/>
    <w:rsid w:val="002115A2"/>
    <w:rsid w:val="002127D4"/>
    <w:rsid w:val="0021323F"/>
    <w:rsid w:val="00215A65"/>
    <w:rsid w:val="00215AD6"/>
    <w:rsid w:val="00215C01"/>
    <w:rsid w:val="00216373"/>
    <w:rsid w:val="00216CA5"/>
    <w:rsid w:val="002213C8"/>
    <w:rsid w:val="00221F63"/>
    <w:rsid w:val="00222979"/>
    <w:rsid w:val="00222A06"/>
    <w:rsid w:val="00223334"/>
    <w:rsid w:val="00230163"/>
    <w:rsid w:val="002312D3"/>
    <w:rsid w:val="0023217F"/>
    <w:rsid w:val="002346B4"/>
    <w:rsid w:val="0023694B"/>
    <w:rsid w:val="00240323"/>
    <w:rsid w:val="002436C1"/>
    <w:rsid w:val="00244DB0"/>
    <w:rsid w:val="0024582B"/>
    <w:rsid w:val="002458F6"/>
    <w:rsid w:val="00246270"/>
    <w:rsid w:val="0024651F"/>
    <w:rsid w:val="002473B7"/>
    <w:rsid w:val="002473BD"/>
    <w:rsid w:val="00250EF0"/>
    <w:rsid w:val="002530FF"/>
    <w:rsid w:val="00254CAA"/>
    <w:rsid w:val="00254CBC"/>
    <w:rsid w:val="00255971"/>
    <w:rsid w:val="0025795A"/>
    <w:rsid w:val="002605F5"/>
    <w:rsid w:val="00261560"/>
    <w:rsid w:val="00262003"/>
    <w:rsid w:val="00262879"/>
    <w:rsid w:val="0026299E"/>
    <w:rsid w:val="002631F5"/>
    <w:rsid w:val="00263DDA"/>
    <w:rsid w:val="00264156"/>
    <w:rsid w:val="002667FC"/>
    <w:rsid w:val="00270ADB"/>
    <w:rsid w:val="00272FED"/>
    <w:rsid w:val="00273043"/>
    <w:rsid w:val="00273CDC"/>
    <w:rsid w:val="002755B0"/>
    <w:rsid w:val="00275C8D"/>
    <w:rsid w:val="00280119"/>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B28"/>
    <w:rsid w:val="002A24F1"/>
    <w:rsid w:val="002A25E0"/>
    <w:rsid w:val="002A30C9"/>
    <w:rsid w:val="002A33DD"/>
    <w:rsid w:val="002A48EB"/>
    <w:rsid w:val="002A6037"/>
    <w:rsid w:val="002A681D"/>
    <w:rsid w:val="002A7927"/>
    <w:rsid w:val="002B0F0F"/>
    <w:rsid w:val="002B24C1"/>
    <w:rsid w:val="002B2798"/>
    <w:rsid w:val="002B34FB"/>
    <w:rsid w:val="002B54DC"/>
    <w:rsid w:val="002B624B"/>
    <w:rsid w:val="002B7727"/>
    <w:rsid w:val="002C189F"/>
    <w:rsid w:val="002C19A9"/>
    <w:rsid w:val="002C1D8B"/>
    <w:rsid w:val="002C1E1A"/>
    <w:rsid w:val="002C1EFD"/>
    <w:rsid w:val="002C289B"/>
    <w:rsid w:val="002C2DFC"/>
    <w:rsid w:val="002C3456"/>
    <w:rsid w:val="002C490F"/>
    <w:rsid w:val="002C717D"/>
    <w:rsid w:val="002C734E"/>
    <w:rsid w:val="002C74DD"/>
    <w:rsid w:val="002C7BE6"/>
    <w:rsid w:val="002D009A"/>
    <w:rsid w:val="002D0DCE"/>
    <w:rsid w:val="002D2BB8"/>
    <w:rsid w:val="002D44A3"/>
    <w:rsid w:val="002D45D2"/>
    <w:rsid w:val="002D5F02"/>
    <w:rsid w:val="002D64C5"/>
    <w:rsid w:val="002D6718"/>
    <w:rsid w:val="002D68FE"/>
    <w:rsid w:val="002D74BB"/>
    <w:rsid w:val="002E0127"/>
    <w:rsid w:val="002E0359"/>
    <w:rsid w:val="002E0BAD"/>
    <w:rsid w:val="002E1BAB"/>
    <w:rsid w:val="002E1DD2"/>
    <w:rsid w:val="002E3782"/>
    <w:rsid w:val="002E661B"/>
    <w:rsid w:val="002F129B"/>
    <w:rsid w:val="002F2AEA"/>
    <w:rsid w:val="002F4613"/>
    <w:rsid w:val="002F69F1"/>
    <w:rsid w:val="002F727D"/>
    <w:rsid w:val="00300190"/>
    <w:rsid w:val="00301231"/>
    <w:rsid w:val="0030182E"/>
    <w:rsid w:val="0030196A"/>
    <w:rsid w:val="0030552E"/>
    <w:rsid w:val="003062BF"/>
    <w:rsid w:val="00306C09"/>
    <w:rsid w:val="00312607"/>
    <w:rsid w:val="00314383"/>
    <w:rsid w:val="00315BA0"/>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673FA"/>
    <w:rsid w:val="00370EFC"/>
    <w:rsid w:val="0037358B"/>
    <w:rsid w:val="00377F3F"/>
    <w:rsid w:val="00384BEA"/>
    <w:rsid w:val="00385752"/>
    <w:rsid w:val="0038596C"/>
    <w:rsid w:val="00385DBA"/>
    <w:rsid w:val="00387EBB"/>
    <w:rsid w:val="003907D7"/>
    <w:rsid w:val="003916E5"/>
    <w:rsid w:val="003919CD"/>
    <w:rsid w:val="00392928"/>
    <w:rsid w:val="00394193"/>
    <w:rsid w:val="00395E4D"/>
    <w:rsid w:val="00396A02"/>
    <w:rsid w:val="00396EF9"/>
    <w:rsid w:val="003973B7"/>
    <w:rsid w:val="00397AEE"/>
    <w:rsid w:val="003A048A"/>
    <w:rsid w:val="003A2CD2"/>
    <w:rsid w:val="003A3920"/>
    <w:rsid w:val="003A4E20"/>
    <w:rsid w:val="003A5289"/>
    <w:rsid w:val="003A7091"/>
    <w:rsid w:val="003A74DC"/>
    <w:rsid w:val="003B046A"/>
    <w:rsid w:val="003B2C6B"/>
    <w:rsid w:val="003B3350"/>
    <w:rsid w:val="003B49F2"/>
    <w:rsid w:val="003B7BB0"/>
    <w:rsid w:val="003C3B4B"/>
    <w:rsid w:val="003C4281"/>
    <w:rsid w:val="003C5071"/>
    <w:rsid w:val="003C6959"/>
    <w:rsid w:val="003D1362"/>
    <w:rsid w:val="003D221C"/>
    <w:rsid w:val="003D2C64"/>
    <w:rsid w:val="003D3D48"/>
    <w:rsid w:val="003D5167"/>
    <w:rsid w:val="003E253A"/>
    <w:rsid w:val="003E461C"/>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26B9C"/>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8E0"/>
    <w:rsid w:val="00450B1F"/>
    <w:rsid w:val="004527A7"/>
    <w:rsid w:val="0045587D"/>
    <w:rsid w:val="00456486"/>
    <w:rsid w:val="00456E09"/>
    <w:rsid w:val="004624CF"/>
    <w:rsid w:val="004627E9"/>
    <w:rsid w:val="00464573"/>
    <w:rsid w:val="004653A3"/>
    <w:rsid w:val="00466C96"/>
    <w:rsid w:val="00470E46"/>
    <w:rsid w:val="00471684"/>
    <w:rsid w:val="00472133"/>
    <w:rsid w:val="00472295"/>
    <w:rsid w:val="0047335F"/>
    <w:rsid w:val="00473E96"/>
    <w:rsid w:val="00474326"/>
    <w:rsid w:val="0047585E"/>
    <w:rsid w:val="00476661"/>
    <w:rsid w:val="00480420"/>
    <w:rsid w:val="00480BF6"/>
    <w:rsid w:val="0048170F"/>
    <w:rsid w:val="004829C8"/>
    <w:rsid w:val="00483284"/>
    <w:rsid w:val="0048388A"/>
    <w:rsid w:val="004843A1"/>
    <w:rsid w:val="004864A9"/>
    <w:rsid w:val="00487019"/>
    <w:rsid w:val="00487B8A"/>
    <w:rsid w:val="0049173F"/>
    <w:rsid w:val="00492D01"/>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0186"/>
    <w:rsid w:val="004B2331"/>
    <w:rsid w:val="004B2534"/>
    <w:rsid w:val="004B2C14"/>
    <w:rsid w:val="004B4335"/>
    <w:rsid w:val="004B657B"/>
    <w:rsid w:val="004C464F"/>
    <w:rsid w:val="004C55DE"/>
    <w:rsid w:val="004C6324"/>
    <w:rsid w:val="004D1167"/>
    <w:rsid w:val="004D3323"/>
    <w:rsid w:val="004D3E04"/>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084"/>
    <w:rsid w:val="005106F8"/>
    <w:rsid w:val="0051103B"/>
    <w:rsid w:val="005111FC"/>
    <w:rsid w:val="00512122"/>
    <w:rsid w:val="00513391"/>
    <w:rsid w:val="005138F0"/>
    <w:rsid w:val="00514C3A"/>
    <w:rsid w:val="00514F1E"/>
    <w:rsid w:val="0051623B"/>
    <w:rsid w:val="00523368"/>
    <w:rsid w:val="00523B2A"/>
    <w:rsid w:val="005240E3"/>
    <w:rsid w:val="00524A90"/>
    <w:rsid w:val="005257F3"/>
    <w:rsid w:val="00530239"/>
    <w:rsid w:val="00530467"/>
    <w:rsid w:val="00530C95"/>
    <w:rsid w:val="00530DAA"/>
    <w:rsid w:val="0053210E"/>
    <w:rsid w:val="00532D0A"/>
    <w:rsid w:val="00533170"/>
    <w:rsid w:val="00533380"/>
    <w:rsid w:val="00533830"/>
    <w:rsid w:val="005356F9"/>
    <w:rsid w:val="005362A9"/>
    <w:rsid w:val="00537062"/>
    <w:rsid w:val="00537CA9"/>
    <w:rsid w:val="00537D46"/>
    <w:rsid w:val="00537FDB"/>
    <w:rsid w:val="0054148D"/>
    <w:rsid w:val="00541685"/>
    <w:rsid w:val="005424F0"/>
    <w:rsid w:val="00542E3D"/>
    <w:rsid w:val="0054518B"/>
    <w:rsid w:val="00547BCC"/>
    <w:rsid w:val="005515F1"/>
    <w:rsid w:val="00552542"/>
    <w:rsid w:val="005525D7"/>
    <w:rsid w:val="00552826"/>
    <w:rsid w:val="00553EED"/>
    <w:rsid w:val="0055412C"/>
    <w:rsid w:val="00554C00"/>
    <w:rsid w:val="00556B25"/>
    <w:rsid w:val="00557B4E"/>
    <w:rsid w:val="00561BC4"/>
    <w:rsid w:val="00561BE9"/>
    <w:rsid w:val="00563ECD"/>
    <w:rsid w:val="00564310"/>
    <w:rsid w:val="00565A83"/>
    <w:rsid w:val="005708D7"/>
    <w:rsid w:val="00571AA7"/>
    <w:rsid w:val="005724A5"/>
    <w:rsid w:val="00572C3B"/>
    <w:rsid w:val="00573047"/>
    <w:rsid w:val="005732A2"/>
    <w:rsid w:val="00573878"/>
    <w:rsid w:val="005747A5"/>
    <w:rsid w:val="00574B4D"/>
    <w:rsid w:val="00576674"/>
    <w:rsid w:val="00577169"/>
    <w:rsid w:val="00577717"/>
    <w:rsid w:val="0058101C"/>
    <w:rsid w:val="005817C4"/>
    <w:rsid w:val="00582BF1"/>
    <w:rsid w:val="00582D6B"/>
    <w:rsid w:val="00583DF2"/>
    <w:rsid w:val="005842DF"/>
    <w:rsid w:val="00584FE6"/>
    <w:rsid w:val="00586317"/>
    <w:rsid w:val="005868FA"/>
    <w:rsid w:val="005901ED"/>
    <w:rsid w:val="00590386"/>
    <w:rsid w:val="00591809"/>
    <w:rsid w:val="0059212B"/>
    <w:rsid w:val="00592FB8"/>
    <w:rsid w:val="0059387A"/>
    <w:rsid w:val="005966E2"/>
    <w:rsid w:val="005968E9"/>
    <w:rsid w:val="005A0CF6"/>
    <w:rsid w:val="005A0ED8"/>
    <w:rsid w:val="005A1E9B"/>
    <w:rsid w:val="005A209A"/>
    <w:rsid w:val="005A2C0E"/>
    <w:rsid w:val="005A2CC6"/>
    <w:rsid w:val="005A32FD"/>
    <w:rsid w:val="005A33B6"/>
    <w:rsid w:val="005A40C7"/>
    <w:rsid w:val="005A4A64"/>
    <w:rsid w:val="005A4C16"/>
    <w:rsid w:val="005A4E5C"/>
    <w:rsid w:val="005B57AE"/>
    <w:rsid w:val="005B65E8"/>
    <w:rsid w:val="005B6FEF"/>
    <w:rsid w:val="005B7637"/>
    <w:rsid w:val="005C1AEC"/>
    <w:rsid w:val="005C1E44"/>
    <w:rsid w:val="005C4E97"/>
    <w:rsid w:val="005C5FF4"/>
    <w:rsid w:val="005C6087"/>
    <w:rsid w:val="005C7627"/>
    <w:rsid w:val="005D1865"/>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1"/>
    <w:rsid w:val="005F3F44"/>
    <w:rsid w:val="005F5509"/>
    <w:rsid w:val="005F691C"/>
    <w:rsid w:val="00600371"/>
    <w:rsid w:val="00601538"/>
    <w:rsid w:val="006039D2"/>
    <w:rsid w:val="00604300"/>
    <w:rsid w:val="006058E9"/>
    <w:rsid w:val="0060662F"/>
    <w:rsid w:val="0060670F"/>
    <w:rsid w:val="00606EA4"/>
    <w:rsid w:val="00610465"/>
    <w:rsid w:val="00612645"/>
    <w:rsid w:val="00612C53"/>
    <w:rsid w:val="0061300C"/>
    <w:rsid w:val="00613064"/>
    <w:rsid w:val="00614D85"/>
    <w:rsid w:val="00615E38"/>
    <w:rsid w:val="00621B2E"/>
    <w:rsid w:val="00623DFB"/>
    <w:rsid w:val="006247B8"/>
    <w:rsid w:val="00625110"/>
    <w:rsid w:val="00626D76"/>
    <w:rsid w:val="006315BA"/>
    <w:rsid w:val="00633420"/>
    <w:rsid w:val="00633428"/>
    <w:rsid w:val="00634112"/>
    <w:rsid w:val="00634698"/>
    <w:rsid w:val="006365A1"/>
    <w:rsid w:val="00637BC5"/>
    <w:rsid w:val="00643616"/>
    <w:rsid w:val="006474DA"/>
    <w:rsid w:val="0065189B"/>
    <w:rsid w:val="00652F6F"/>
    <w:rsid w:val="006563F8"/>
    <w:rsid w:val="00656933"/>
    <w:rsid w:val="00657BC3"/>
    <w:rsid w:val="00661EDF"/>
    <w:rsid w:val="00664DD0"/>
    <w:rsid w:val="006652CA"/>
    <w:rsid w:val="00666253"/>
    <w:rsid w:val="006664D8"/>
    <w:rsid w:val="00667344"/>
    <w:rsid w:val="00667850"/>
    <w:rsid w:val="00672A41"/>
    <w:rsid w:val="00672F26"/>
    <w:rsid w:val="00673551"/>
    <w:rsid w:val="00673EA2"/>
    <w:rsid w:val="00675A3B"/>
    <w:rsid w:val="00675DBA"/>
    <w:rsid w:val="006766BE"/>
    <w:rsid w:val="00681EDA"/>
    <w:rsid w:val="00684717"/>
    <w:rsid w:val="006868CA"/>
    <w:rsid w:val="006869E6"/>
    <w:rsid w:val="00691D2D"/>
    <w:rsid w:val="0069288D"/>
    <w:rsid w:val="00692AFA"/>
    <w:rsid w:val="00695085"/>
    <w:rsid w:val="006953C5"/>
    <w:rsid w:val="006975CA"/>
    <w:rsid w:val="006A17D8"/>
    <w:rsid w:val="006A1E72"/>
    <w:rsid w:val="006A2C4C"/>
    <w:rsid w:val="006A2CB4"/>
    <w:rsid w:val="006A350E"/>
    <w:rsid w:val="006A3A6E"/>
    <w:rsid w:val="006A3DF6"/>
    <w:rsid w:val="006A5A72"/>
    <w:rsid w:val="006A5D01"/>
    <w:rsid w:val="006B2853"/>
    <w:rsid w:val="006B2ED3"/>
    <w:rsid w:val="006B3A0E"/>
    <w:rsid w:val="006B4924"/>
    <w:rsid w:val="006B4D51"/>
    <w:rsid w:val="006B4ED3"/>
    <w:rsid w:val="006B5510"/>
    <w:rsid w:val="006B77AE"/>
    <w:rsid w:val="006B7C65"/>
    <w:rsid w:val="006C0181"/>
    <w:rsid w:val="006C067C"/>
    <w:rsid w:val="006C0C10"/>
    <w:rsid w:val="006C2165"/>
    <w:rsid w:val="006C3141"/>
    <w:rsid w:val="006C50A7"/>
    <w:rsid w:val="006C5C21"/>
    <w:rsid w:val="006C6AF0"/>
    <w:rsid w:val="006D0A34"/>
    <w:rsid w:val="006D0CFC"/>
    <w:rsid w:val="006D43AC"/>
    <w:rsid w:val="006D46E6"/>
    <w:rsid w:val="006D4829"/>
    <w:rsid w:val="006D528C"/>
    <w:rsid w:val="006D5C31"/>
    <w:rsid w:val="006D7454"/>
    <w:rsid w:val="006E080A"/>
    <w:rsid w:val="006E0DD4"/>
    <w:rsid w:val="006E2E4E"/>
    <w:rsid w:val="006E3195"/>
    <w:rsid w:val="006E362C"/>
    <w:rsid w:val="006E62D3"/>
    <w:rsid w:val="006E7153"/>
    <w:rsid w:val="006F117C"/>
    <w:rsid w:val="006F1354"/>
    <w:rsid w:val="006F1463"/>
    <w:rsid w:val="006F1554"/>
    <w:rsid w:val="006F1B26"/>
    <w:rsid w:val="006F2B6D"/>
    <w:rsid w:val="006F3AB9"/>
    <w:rsid w:val="006F49A1"/>
    <w:rsid w:val="006F5CBD"/>
    <w:rsid w:val="006F690C"/>
    <w:rsid w:val="006F6940"/>
    <w:rsid w:val="006F6DCE"/>
    <w:rsid w:val="00700EC0"/>
    <w:rsid w:val="00703CBB"/>
    <w:rsid w:val="00705847"/>
    <w:rsid w:val="00705CE8"/>
    <w:rsid w:val="00706971"/>
    <w:rsid w:val="00710112"/>
    <w:rsid w:val="00710B5E"/>
    <w:rsid w:val="00710F98"/>
    <w:rsid w:val="00712793"/>
    <w:rsid w:val="00716EDC"/>
    <w:rsid w:val="00717BF1"/>
    <w:rsid w:val="00717F8F"/>
    <w:rsid w:val="007227F7"/>
    <w:rsid w:val="00722CF5"/>
    <w:rsid w:val="00722D17"/>
    <w:rsid w:val="00722E5A"/>
    <w:rsid w:val="00722F5A"/>
    <w:rsid w:val="007239EC"/>
    <w:rsid w:val="007252F0"/>
    <w:rsid w:val="0072545E"/>
    <w:rsid w:val="00726CCC"/>
    <w:rsid w:val="00726DDA"/>
    <w:rsid w:val="0072750D"/>
    <w:rsid w:val="00727C64"/>
    <w:rsid w:val="00727D00"/>
    <w:rsid w:val="00733AC4"/>
    <w:rsid w:val="0073669E"/>
    <w:rsid w:val="007376C8"/>
    <w:rsid w:val="007408C1"/>
    <w:rsid w:val="007409AC"/>
    <w:rsid w:val="00743507"/>
    <w:rsid w:val="00743CD6"/>
    <w:rsid w:val="00744CBA"/>
    <w:rsid w:val="00744D33"/>
    <w:rsid w:val="0074639E"/>
    <w:rsid w:val="00747111"/>
    <w:rsid w:val="007473F8"/>
    <w:rsid w:val="00751202"/>
    <w:rsid w:val="007515D7"/>
    <w:rsid w:val="007516A3"/>
    <w:rsid w:val="00751DC8"/>
    <w:rsid w:val="00752BE4"/>
    <w:rsid w:val="0075310A"/>
    <w:rsid w:val="00754DEC"/>
    <w:rsid w:val="00755E3C"/>
    <w:rsid w:val="00756BAE"/>
    <w:rsid w:val="00760BC2"/>
    <w:rsid w:val="00761652"/>
    <w:rsid w:val="00761C13"/>
    <w:rsid w:val="007621B8"/>
    <w:rsid w:val="00762CC2"/>
    <w:rsid w:val="007640C2"/>
    <w:rsid w:val="0076482B"/>
    <w:rsid w:val="007648C3"/>
    <w:rsid w:val="00765F17"/>
    <w:rsid w:val="007667AC"/>
    <w:rsid w:val="007678F4"/>
    <w:rsid w:val="007713E6"/>
    <w:rsid w:val="00771482"/>
    <w:rsid w:val="007718AA"/>
    <w:rsid w:val="00774032"/>
    <w:rsid w:val="00775A3C"/>
    <w:rsid w:val="00776FDE"/>
    <w:rsid w:val="00783C10"/>
    <w:rsid w:val="00784AF3"/>
    <w:rsid w:val="00785314"/>
    <w:rsid w:val="00786DA5"/>
    <w:rsid w:val="007910EE"/>
    <w:rsid w:val="00791DC8"/>
    <w:rsid w:val="007925E3"/>
    <w:rsid w:val="00792EE0"/>
    <w:rsid w:val="007930BF"/>
    <w:rsid w:val="00796299"/>
    <w:rsid w:val="0079689D"/>
    <w:rsid w:val="00796C21"/>
    <w:rsid w:val="00796DB0"/>
    <w:rsid w:val="007A073A"/>
    <w:rsid w:val="007A1B62"/>
    <w:rsid w:val="007A2748"/>
    <w:rsid w:val="007A33DC"/>
    <w:rsid w:val="007A3A7F"/>
    <w:rsid w:val="007A3DA9"/>
    <w:rsid w:val="007A4779"/>
    <w:rsid w:val="007A4F0B"/>
    <w:rsid w:val="007A55B0"/>
    <w:rsid w:val="007A5984"/>
    <w:rsid w:val="007B2112"/>
    <w:rsid w:val="007B3783"/>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1E26"/>
    <w:rsid w:val="007D3F62"/>
    <w:rsid w:val="007D626B"/>
    <w:rsid w:val="007D71B9"/>
    <w:rsid w:val="007D73A9"/>
    <w:rsid w:val="007E0130"/>
    <w:rsid w:val="007E034A"/>
    <w:rsid w:val="007E13C4"/>
    <w:rsid w:val="007E1712"/>
    <w:rsid w:val="007E5C27"/>
    <w:rsid w:val="007F0B21"/>
    <w:rsid w:val="007F40AF"/>
    <w:rsid w:val="007F439D"/>
    <w:rsid w:val="007F5085"/>
    <w:rsid w:val="007F5D96"/>
    <w:rsid w:val="007F61CB"/>
    <w:rsid w:val="007F707E"/>
    <w:rsid w:val="007F7501"/>
    <w:rsid w:val="007F7A26"/>
    <w:rsid w:val="008013E7"/>
    <w:rsid w:val="008025CF"/>
    <w:rsid w:val="00803914"/>
    <w:rsid w:val="00804366"/>
    <w:rsid w:val="008046CE"/>
    <w:rsid w:val="00804CF7"/>
    <w:rsid w:val="00804D30"/>
    <w:rsid w:val="008059C4"/>
    <w:rsid w:val="00807298"/>
    <w:rsid w:val="00810D61"/>
    <w:rsid w:val="008142C5"/>
    <w:rsid w:val="00816F2A"/>
    <w:rsid w:val="008201C3"/>
    <w:rsid w:val="008203EE"/>
    <w:rsid w:val="00820CA4"/>
    <w:rsid w:val="00820F42"/>
    <w:rsid w:val="008214A3"/>
    <w:rsid w:val="00822445"/>
    <w:rsid w:val="0082321D"/>
    <w:rsid w:val="008238E2"/>
    <w:rsid w:val="00823F6F"/>
    <w:rsid w:val="0083232F"/>
    <w:rsid w:val="00833693"/>
    <w:rsid w:val="0083442F"/>
    <w:rsid w:val="00834728"/>
    <w:rsid w:val="00836ADC"/>
    <w:rsid w:val="00836CF0"/>
    <w:rsid w:val="0083799E"/>
    <w:rsid w:val="00842A82"/>
    <w:rsid w:val="00842F2C"/>
    <w:rsid w:val="00843007"/>
    <w:rsid w:val="00843AA0"/>
    <w:rsid w:val="0084470A"/>
    <w:rsid w:val="00845DC2"/>
    <w:rsid w:val="00846398"/>
    <w:rsid w:val="008466B4"/>
    <w:rsid w:val="00847A57"/>
    <w:rsid w:val="00850ADF"/>
    <w:rsid w:val="00851E04"/>
    <w:rsid w:val="00853FCB"/>
    <w:rsid w:val="00855ADD"/>
    <w:rsid w:val="00856244"/>
    <w:rsid w:val="00857798"/>
    <w:rsid w:val="00860081"/>
    <w:rsid w:val="008606EA"/>
    <w:rsid w:val="00863A01"/>
    <w:rsid w:val="008672E4"/>
    <w:rsid w:val="00867F70"/>
    <w:rsid w:val="00872A2D"/>
    <w:rsid w:val="00875B33"/>
    <w:rsid w:val="00876559"/>
    <w:rsid w:val="00876FDE"/>
    <w:rsid w:val="00877F69"/>
    <w:rsid w:val="00881799"/>
    <w:rsid w:val="00886AEF"/>
    <w:rsid w:val="008878CA"/>
    <w:rsid w:val="00887A5C"/>
    <w:rsid w:val="00887F34"/>
    <w:rsid w:val="008902E1"/>
    <w:rsid w:val="0089109B"/>
    <w:rsid w:val="008910E8"/>
    <w:rsid w:val="00892A9D"/>
    <w:rsid w:val="0089584F"/>
    <w:rsid w:val="00897225"/>
    <w:rsid w:val="008A1EE1"/>
    <w:rsid w:val="008A2A58"/>
    <w:rsid w:val="008A2F32"/>
    <w:rsid w:val="008A3291"/>
    <w:rsid w:val="008A4AC2"/>
    <w:rsid w:val="008A4DD1"/>
    <w:rsid w:val="008A5AA0"/>
    <w:rsid w:val="008B45E6"/>
    <w:rsid w:val="008B4C28"/>
    <w:rsid w:val="008C0FF7"/>
    <w:rsid w:val="008C234E"/>
    <w:rsid w:val="008C344C"/>
    <w:rsid w:val="008C3482"/>
    <w:rsid w:val="008C39FD"/>
    <w:rsid w:val="008C4086"/>
    <w:rsid w:val="008C4D30"/>
    <w:rsid w:val="008C5106"/>
    <w:rsid w:val="008C6089"/>
    <w:rsid w:val="008C623A"/>
    <w:rsid w:val="008C7FAF"/>
    <w:rsid w:val="008D0B06"/>
    <w:rsid w:val="008D2610"/>
    <w:rsid w:val="008D440F"/>
    <w:rsid w:val="008D4804"/>
    <w:rsid w:val="008D789E"/>
    <w:rsid w:val="008E13DF"/>
    <w:rsid w:val="008E1815"/>
    <w:rsid w:val="008E1B3A"/>
    <w:rsid w:val="008E6794"/>
    <w:rsid w:val="008E73B6"/>
    <w:rsid w:val="008F0664"/>
    <w:rsid w:val="008F118D"/>
    <w:rsid w:val="008F1E01"/>
    <w:rsid w:val="008F225B"/>
    <w:rsid w:val="008F5869"/>
    <w:rsid w:val="008F6AD4"/>
    <w:rsid w:val="0090129A"/>
    <w:rsid w:val="009014AE"/>
    <w:rsid w:val="00901D0C"/>
    <w:rsid w:val="00901F71"/>
    <w:rsid w:val="0090249E"/>
    <w:rsid w:val="0090252C"/>
    <w:rsid w:val="009062AF"/>
    <w:rsid w:val="00906DE3"/>
    <w:rsid w:val="0091243A"/>
    <w:rsid w:val="00912757"/>
    <w:rsid w:val="009142F5"/>
    <w:rsid w:val="00915FF1"/>
    <w:rsid w:val="009207FF"/>
    <w:rsid w:val="00920DAA"/>
    <w:rsid w:val="00920E5E"/>
    <w:rsid w:val="009214A6"/>
    <w:rsid w:val="009224A9"/>
    <w:rsid w:val="00922BEA"/>
    <w:rsid w:val="00923CCF"/>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47A59"/>
    <w:rsid w:val="00952BDF"/>
    <w:rsid w:val="009533A7"/>
    <w:rsid w:val="00953989"/>
    <w:rsid w:val="0095745F"/>
    <w:rsid w:val="00957EEB"/>
    <w:rsid w:val="0096016C"/>
    <w:rsid w:val="00960307"/>
    <w:rsid w:val="009603B6"/>
    <w:rsid w:val="009610A2"/>
    <w:rsid w:val="0096217E"/>
    <w:rsid w:val="0096376E"/>
    <w:rsid w:val="00963C48"/>
    <w:rsid w:val="00964885"/>
    <w:rsid w:val="00965ADC"/>
    <w:rsid w:val="00965E0D"/>
    <w:rsid w:val="009677ED"/>
    <w:rsid w:val="009700E1"/>
    <w:rsid w:val="00970FEA"/>
    <w:rsid w:val="00976575"/>
    <w:rsid w:val="00982F20"/>
    <w:rsid w:val="0098478D"/>
    <w:rsid w:val="00987700"/>
    <w:rsid w:val="009910E1"/>
    <w:rsid w:val="00992B26"/>
    <w:rsid w:val="00992B80"/>
    <w:rsid w:val="00992CB4"/>
    <w:rsid w:val="0099597F"/>
    <w:rsid w:val="009A2017"/>
    <w:rsid w:val="009A4583"/>
    <w:rsid w:val="009A49F2"/>
    <w:rsid w:val="009A67E3"/>
    <w:rsid w:val="009A749C"/>
    <w:rsid w:val="009A75EF"/>
    <w:rsid w:val="009B0352"/>
    <w:rsid w:val="009B2016"/>
    <w:rsid w:val="009B2212"/>
    <w:rsid w:val="009B2785"/>
    <w:rsid w:val="009B3143"/>
    <w:rsid w:val="009B37E9"/>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082B"/>
    <w:rsid w:val="009F477F"/>
    <w:rsid w:val="009F682D"/>
    <w:rsid w:val="009F6BD8"/>
    <w:rsid w:val="00A00F70"/>
    <w:rsid w:val="00A0216B"/>
    <w:rsid w:val="00A032DE"/>
    <w:rsid w:val="00A05A0A"/>
    <w:rsid w:val="00A05B3D"/>
    <w:rsid w:val="00A11439"/>
    <w:rsid w:val="00A11475"/>
    <w:rsid w:val="00A11FAE"/>
    <w:rsid w:val="00A1240E"/>
    <w:rsid w:val="00A1305C"/>
    <w:rsid w:val="00A130B9"/>
    <w:rsid w:val="00A14391"/>
    <w:rsid w:val="00A145AC"/>
    <w:rsid w:val="00A157B6"/>
    <w:rsid w:val="00A229BB"/>
    <w:rsid w:val="00A23FCD"/>
    <w:rsid w:val="00A24B4D"/>
    <w:rsid w:val="00A252C0"/>
    <w:rsid w:val="00A2543B"/>
    <w:rsid w:val="00A268C5"/>
    <w:rsid w:val="00A26FF0"/>
    <w:rsid w:val="00A27585"/>
    <w:rsid w:val="00A27F55"/>
    <w:rsid w:val="00A304CB"/>
    <w:rsid w:val="00A31EE8"/>
    <w:rsid w:val="00A32016"/>
    <w:rsid w:val="00A33DA1"/>
    <w:rsid w:val="00A35A03"/>
    <w:rsid w:val="00A375B5"/>
    <w:rsid w:val="00A40D38"/>
    <w:rsid w:val="00A45CB9"/>
    <w:rsid w:val="00A46043"/>
    <w:rsid w:val="00A460E1"/>
    <w:rsid w:val="00A46296"/>
    <w:rsid w:val="00A52B09"/>
    <w:rsid w:val="00A53BFE"/>
    <w:rsid w:val="00A55D72"/>
    <w:rsid w:val="00A56B3B"/>
    <w:rsid w:val="00A5716C"/>
    <w:rsid w:val="00A65013"/>
    <w:rsid w:val="00A659B5"/>
    <w:rsid w:val="00A65B61"/>
    <w:rsid w:val="00A662CC"/>
    <w:rsid w:val="00A67067"/>
    <w:rsid w:val="00A70779"/>
    <w:rsid w:val="00A70875"/>
    <w:rsid w:val="00A71107"/>
    <w:rsid w:val="00A722CD"/>
    <w:rsid w:val="00A74195"/>
    <w:rsid w:val="00A74E2F"/>
    <w:rsid w:val="00A758CB"/>
    <w:rsid w:val="00A80F84"/>
    <w:rsid w:val="00A81FB9"/>
    <w:rsid w:val="00A824DE"/>
    <w:rsid w:val="00A85132"/>
    <w:rsid w:val="00A877D0"/>
    <w:rsid w:val="00A87BC1"/>
    <w:rsid w:val="00A90DF2"/>
    <w:rsid w:val="00A9110E"/>
    <w:rsid w:val="00A925CC"/>
    <w:rsid w:val="00A93E2C"/>
    <w:rsid w:val="00A94367"/>
    <w:rsid w:val="00A951B3"/>
    <w:rsid w:val="00A959CC"/>
    <w:rsid w:val="00A9727A"/>
    <w:rsid w:val="00AA25E8"/>
    <w:rsid w:val="00AA3964"/>
    <w:rsid w:val="00AA3CAB"/>
    <w:rsid w:val="00AA53E0"/>
    <w:rsid w:val="00AA5ED5"/>
    <w:rsid w:val="00AA7ADC"/>
    <w:rsid w:val="00AB011C"/>
    <w:rsid w:val="00AB2A29"/>
    <w:rsid w:val="00AB4E65"/>
    <w:rsid w:val="00AB4F9A"/>
    <w:rsid w:val="00AB5F60"/>
    <w:rsid w:val="00AB6319"/>
    <w:rsid w:val="00AB6F75"/>
    <w:rsid w:val="00AB7723"/>
    <w:rsid w:val="00AC0D1A"/>
    <w:rsid w:val="00AC0E78"/>
    <w:rsid w:val="00AC14AD"/>
    <w:rsid w:val="00AC20B9"/>
    <w:rsid w:val="00AC2DD9"/>
    <w:rsid w:val="00AC3B23"/>
    <w:rsid w:val="00AC5D88"/>
    <w:rsid w:val="00AC63CD"/>
    <w:rsid w:val="00AC6E27"/>
    <w:rsid w:val="00AC6F25"/>
    <w:rsid w:val="00AC78D5"/>
    <w:rsid w:val="00AD0756"/>
    <w:rsid w:val="00AD088C"/>
    <w:rsid w:val="00AD2F58"/>
    <w:rsid w:val="00AD4C86"/>
    <w:rsid w:val="00AD4D94"/>
    <w:rsid w:val="00AD7B71"/>
    <w:rsid w:val="00AD7D40"/>
    <w:rsid w:val="00AE00C5"/>
    <w:rsid w:val="00AE057E"/>
    <w:rsid w:val="00AE138B"/>
    <w:rsid w:val="00AE1B80"/>
    <w:rsid w:val="00AE22F3"/>
    <w:rsid w:val="00AE2481"/>
    <w:rsid w:val="00AE285E"/>
    <w:rsid w:val="00AE2D75"/>
    <w:rsid w:val="00AE2E8D"/>
    <w:rsid w:val="00AE6F72"/>
    <w:rsid w:val="00AE71EB"/>
    <w:rsid w:val="00AE772D"/>
    <w:rsid w:val="00AF0880"/>
    <w:rsid w:val="00AF145E"/>
    <w:rsid w:val="00AF2C8B"/>
    <w:rsid w:val="00AF43C5"/>
    <w:rsid w:val="00AF485E"/>
    <w:rsid w:val="00AF4CBD"/>
    <w:rsid w:val="00AF6869"/>
    <w:rsid w:val="00AF7778"/>
    <w:rsid w:val="00B017C3"/>
    <w:rsid w:val="00B05362"/>
    <w:rsid w:val="00B060CB"/>
    <w:rsid w:val="00B06867"/>
    <w:rsid w:val="00B0690C"/>
    <w:rsid w:val="00B106B5"/>
    <w:rsid w:val="00B112F7"/>
    <w:rsid w:val="00B11FE0"/>
    <w:rsid w:val="00B12472"/>
    <w:rsid w:val="00B13F1A"/>
    <w:rsid w:val="00B14976"/>
    <w:rsid w:val="00B155D4"/>
    <w:rsid w:val="00B16CE9"/>
    <w:rsid w:val="00B22E57"/>
    <w:rsid w:val="00B236E9"/>
    <w:rsid w:val="00B25DAF"/>
    <w:rsid w:val="00B26292"/>
    <w:rsid w:val="00B275B4"/>
    <w:rsid w:val="00B339D3"/>
    <w:rsid w:val="00B34E3E"/>
    <w:rsid w:val="00B36349"/>
    <w:rsid w:val="00B36F85"/>
    <w:rsid w:val="00B37A00"/>
    <w:rsid w:val="00B4027D"/>
    <w:rsid w:val="00B404A7"/>
    <w:rsid w:val="00B41E64"/>
    <w:rsid w:val="00B43030"/>
    <w:rsid w:val="00B44290"/>
    <w:rsid w:val="00B45462"/>
    <w:rsid w:val="00B50692"/>
    <w:rsid w:val="00B5129D"/>
    <w:rsid w:val="00B51623"/>
    <w:rsid w:val="00B5383A"/>
    <w:rsid w:val="00B5425B"/>
    <w:rsid w:val="00B5558B"/>
    <w:rsid w:val="00B57A2B"/>
    <w:rsid w:val="00B61D9E"/>
    <w:rsid w:val="00B640D3"/>
    <w:rsid w:val="00B70092"/>
    <w:rsid w:val="00B70BFF"/>
    <w:rsid w:val="00B711D7"/>
    <w:rsid w:val="00B721D9"/>
    <w:rsid w:val="00B7241B"/>
    <w:rsid w:val="00B72756"/>
    <w:rsid w:val="00B7289B"/>
    <w:rsid w:val="00B72B8A"/>
    <w:rsid w:val="00B74C93"/>
    <w:rsid w:val="00B76241"/>
    <w:rsid w:val="00B801A6"/>
    <w:rsid w:val="00B811A1"/>
    <w:rsid w:val="00B822F4"/>
    <w:rsid w:val="00B8249B"/>
    <w:rsid w:val="00B85249"/>
    <w:rsid w:val="00B87935"/>
    <w:rsid w:val="00B91AC1"/>
    <w:rsid w:val="00B921B4"/>
    <w:rsid w:val="00B92924"/>
    <w:rsid w:val="00B93100"/>
    <w:rsid w:val="00B94116"/>
    <w:rsid w:val="00B97FE9"/>
    <w:rsid w:val="00BA03D1"/>
    <w:rsid w:val="00BA0C4E"/>
    <w:rsid w:val="00BA297D"/>
    <w:rsid w:val="00BA3CCF"/>
    <w:rsid w:val="00BA3D74"/>
    <w:rsid w:val="00BA5A0F"/>
    <w:rsid w:val="00BA5C88"/>
    <w:rsid w:val="00BA5F5F"/>
    <w:rsid w:val="00BA6EB3"/>
    <w:rsid w:val="00BA762F"/>
    <w:rsid w:val="00BA7BD2"/>
    <w:rsid w:val="00BB0268"/>
    <w:rsid w:val="00BB1C91"/>
    <w:rsid w:val="00BB347E"/>
    <w:rsid w:val="00BB3E32"/>
    <w:rsid w:val="00BB40E3"/>
    <w:rsid w:val="00BB51CE"/>
    <w:rsid w:val="00BB5B43"/>
    <w:rsid w:val="00BB7625"/>
    <w:rsid w:val="00BC1D2D"/>
    <w:rsid w:val="00BC2124"/>
    <w:rsid w:val="00BC37CA"/>
    <w:rsid w:val="00BC3AAD"/>
    <w:rsid w:val="00BC4F35"/>
    <w:rsid w:val="00BC5A25"/>
    <w:rsid w:val="00BC638F"/>
    <w:rsid w:val="00BC799E"/>
    <w:rsid w:val="00BD0A31"/>
    <w:rsid w:val="00BD0B2D"/>
    <w:rsid w:val="00BD15B6"/>
    <w:rsid w:val="00BD1FF9"/>
    <w:rsid w:val="00BD368E"/>
    <w:rsid w:val="00BD3E6E"/>
    <w:rsid w:val="00BD5398"/>
    <w:rsid w:val="00BD57E2"/>
    <w:rsid w:val="00BD6C17"/>
    <w:rsid w:val="00BE0CC2"/>
    <w:rsid w:val="00BE10D1"/>
    <w:rsid w:val="00BE13CE"/>
    <w:rsid w:val="00BE6523"/>
    <w:rsid w:val="00BE6747"/>
    <w:rsid w:val="00BE6D2D"/>
    <w:rsid w:val="00BE7A27"/>
    <w:rsid w:val="00BF1417"/>
    <w:rsid w:val="00BF1661"/>
    <w:rsid w:val="00BF2198"/>
    <w:rsid w:val="00BF29BE"/>
    <w:rsid w:val="00BF3202"/>
    <w:rsid w:val="00BF3860"/>
    <w:rsid w:val="00BF5DD6"/>
    <w:rsid w:val="00BF7B91"/>
    <w:rsid w:val="00C025C9"/>
    <w:rsid w:val="00C036E1"/>
    <w:rsid w:val="00C04460"/>
    <w:rsid w:val="00C07C85"/>
    <w:rsid w:val="00C10449"/>
    <w:rsid w:val="00C10764"/>
    <w:rsid w:val="00C12A6F"/>
    <w:rsid w:val="00C13743"/>
    <w:rsid w:val="00C139FE"/>
    <w:rsid w:val="00C1409E"/>
    <w:rsid w:val="00C216D3"/>
    <w:rsid w:val="00C218CF"/>
    <w:rsid w:val="00C2279F"/>
    <w:rsid w:val="00C23081"/>
    <w:rsid w:val="00C23A92"/>
    <w:rsid w:val="00C26B3B"/>
    <w:rsid w:val="00C26BAF"/>
    <w:rsid w:val="00C2711D"/>
    <w:rsid w:val="00C32F36"/>
    <w:rsid w:val="00C3420E"/>
    <w:rsid w:val="00C356DF"/>
    <w:rsid w:val="00C3678A"/>
    <w:rsid w:val="00C37924"/>
    <w:rsid w:val="00C40D4C"/>
    <w:rsid w:val="00C41938"/>
    <w:rsid w:val="00C42C89"/>
    <w:rsid w:val="00C42E4D"/>
    <w:rsid w:val="00C45ACB"/>
    <w:rsid w:val="00C469E2"/>
    <w:rsid w:val="00C47347"/>
    <w:rsid w:val="00C47E54"/>
    <w:rsid w:val="00C51700"/>
    <w:rsid w:val="00C532E1"/>
    <w:rsid w:val="00C53CD3"/>
    <w:rsid w:val="00C61428"/>
    <w:rsid w:val="00C61AB4"/>
    <w:rsid w:val="00C62AB2"/>
    <w:rsid w:val="00C64087"/>
    <w:rsid w:val="00C6512C"/>
    <w:rsid w:val="00C65E94"/>
    <w:rsid w:val="00C66CFE"/>
    <w:rsid w:val="00C67983"/>
    <w:rsid w:val="00C71B26"/>
    <w:rsid w:val="00C7531A"/>
    <w:rsid w:val="00C75A35"/>
    <w:rsid w:val="00C76139"/>
    <w:rsid w:val="00C77431"/>
    <w:rsid w:val="00C80D6F"/>
    <w:rsid w:val="00C81D03"/>
    <w:rsid w:val="00C83843"/>
    <w:rsid w:val="00C84556"/>
    <w:rsid w:val="00C850C3"/>
    <w:rsid w:val="00C85624"/>
    <w:rsid w:val="00C86B96"/>
    <w:rsid w:val="00C878F6"/>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4EDF"/>
    <w:rsid w:val="00CA5667"/>
    <w:rsid w:val="00CB00BC"/>
    <w:rsid w:val="00CB0F30"/>
    <w:rsid w:val="00CB13C1"/>
    <w:rsid w:val="00CB2481"/>
    <w:rsid w:val="00CB3CD3"/>
    <w:rsid w:val="00CB4E83"/>
    <w:rsid w:val="00CB5570"/>
    <w:rsid w:val="00CB574B"/>
    <w:rsid w:val="00CB76D6"/>
    <w:rsid w:val="00CB7DE0"/>
    <w:rsid w:val="00CC51C5"/>
    <w:rsid w:val="00CC6BF7"/>
    <w:rsid w:val="00CD0204"/>
    <w:rsid w:val="00CD2F49"/>
    <w:rsid w:val="00CD6607"/>
    <w:rsid w:val="00CD6E52"/>
    <w:rsid w:val="00CE15C8"/>
    <w:rsid w:val="00CE3C04"/>
    <w:rsid w:val="00CE58FC"/>
    <w:rsid w:val="00CE607F"/>
    <w:rsid w:val="00CF10D3"/>
    <w:rsid w:val="00CF1723"/>
    <w:rsid w:val="00CF18F4"/>
    <w:rsid w:val="00CF2200"/>
    <w:rsid w:val="00CF28B7"/>
    <w:rsid w:val="00CF47E7"/>
    <w:rsid w:val="00D00E5C"/>
    <w:rsid w:val="00D02ADD"/>
    <w:rsid w:val="00D02CCF"/>
    <w:rsid w:val="00D038BB"/>
    <w:rsid w:val="00D03F8C"/>
    <w:rsid w:val="00D04916"/>
    <w:rsid w:val="00D06358"/>
    <w:rsid w:val="00D13978"/>
    <w:rsid w:val="00D13994"/>
    <w:rsid w:val="00D13EC5"/>
    <w:rsid w:val="00D145A2"/>
    <w:rsid w:val="00D15C7C"/>
    <w:rsid w:val="00D20FDF"/>
    <w:rsid w:val="00D218ED"/>
    <w:rsid w:val="00D219B6"/>
    <w:rsid w:val="00D22C17"/>
    <w:rsid w:val="00D23DB0"/>
    <w:rsid w:val="00D261B0"/>
    <w:rsid w:val="00D26223"/>
    <w:rsid w:val="00D26A28"/>
    <w:rsid w:val="00D279BC"/>
    <w:rsid w:val="00D31067"/>
    <w:rsid w:val="00D32A77"/>
    <w:rsid w:val="00D32FED"/>
    <w:rsid w:val="00D33F74"/>
    <w:rsid w:val="00D36AE1"/>
    <w:rsid w:val="00D37E3B"/>
    <w:rsid w:val="00D411A9"/>
    <w:rsid w:val="00D412FC"/>
    <w:rsid w:val="00D41EC6"/>
    <w:rsid w:val="00D431A7"/>
    <w:rsid w:val="00D4569D"/>
    <w:rsid w:val="00D45899"/>
    <w:rsid w:val="00D47559"/>
    <w:rsid w:val="00D477D5"/>
    <w:rsid w:val="00D5067B"/>
    <w:rsid w:val="00D512D2"/>
    <w:rsid w:val="00D52E52"/>
    <w:rsid w:val="00D54ED1"/>
    <w:rsid w:val="00D6244B"/>
    <w:rsid w:val="00D62E59"/>
    <w:rsid w:val="00D65C0D"/>
    <w:rsid w:val="00D65C96"/>
    <w:rsid w:val="00D66423"/>
    <w:rsid w:val="00D72FB8"/>
    <w:rsid w:val="00D744D6"/>
    <w:rsid w:val="00D7558A"/>
    <w:rsid w:val="00D7560C"/>
    <w:rsid w:val="00D81104"/>
    <w:rsid w:val="00D81C6D"/>
    <w:rsid w:val="00D823E8"/>
    <w:rsid w:val="00D82D20"/>
    <w:rsid w:val="00D82DE8"/>
    <w:rsid w:val="00D83741"/>
    <w:rsid w:val="00D86B69"/>
    <w:rsid w:val="00D879D1"/>
    <w:rsid w:val="00D87CE2"/>
    <w:rsid w:val="00D90815"/>
    <w:rsid w:val="00D92196"/>
    <w:rsid w:val="00D92A62"/>
    <w:rsid w:val="00D94A3B"/>
    <w:rsid w:val="00D95522"/>
    <w:rsid w:val="00DA0343"/>
    <w:rsid w:val="00DA1080"/>
    <w:rsid w:val="00DA17BA"/>
    <w:rsid w:val="00DA2362"/>
    <w:rsid w:val="00DA320B"/>
    <w:rsid w:val="00DA44FD"/>
    <w:rsid w:val="00DA47F2"/>
    <w:rsid w:val="00DA4F18"/>
    <w:rsid w:val="00DB0247"/>
    <w:rsid w:val="00DB063E"/>
    <w:rsid w:val="00DB137B"/>
    <w:rsid w:val="00DB37C7"/>
    <w:rsid w:val="00DB5B1F"/>
    <w:rsid w:val="00DB758A"/>
    <w:rsid w:val="00DC042A"/>
    <w:rsid w:val="00DC3BD3"/>
    <w:rsid w:val="00DC417A"/>
    <w:rsid w:val="00DC554C"/>
    <w:rsid w:val="00DC60BE"/>
    <w:rsid w:val="00DD0867"/>
    <w:rsid w:val="00DD1D57"/>
    <w:rsid w:val="00DD3AFD"/>
    <w:rsid w:val="00DD4E93"/>
    <w:rsid w:val="00DD5C0B"/>
    <w:rsid w:val="00DD6A0B"/>
    <w:rsid w:val="00DD6F7D"/>
    <w:rsid w:val="00DE197E"/>
    <w:rsid w:val="00DE1CF8"/>
    <w:rsid w:val="00DE2BC8"/>
    <w:rsid w:val="00DE39DB"/>
    <w:rsid w:val="00DE4703"/>
    <w:rsid w:val="00DE508D"/>
    <w:rsid w:val="00DE779F"/>
    <w:rsid w:val="00DE7CC5"/>
    <w:rsid w:val="00DF21F5"/>
    <w:rsid w:val="00DF3CFC"/>
    <w:rsid w:val="00DF4336"/>
    <w:rsid w:val="00DF4354"/>
    <w:rsid w:val="00DF52D5"/>
    <w:rsid w:val="00E001FF"/>
    <w:rsid w:val="00E006F2"/>
    <w:rsid w:val="00E0332E"/>
    <w:rsid w:val="00E033B7"/>
    <w:rsid w:val="00E04C06"/>
    <w:rsid w:val="00E04D9D"/>
    <w:rsid w:val="00E056F7"/>
    <w:rsid w:val="00E11548"/>
    <w:rsid w:val="00E13FCA"/>
    <w:rsid w:val="00E15468"/>
    <w:rsid w:val="00E2193E"/>
    <w:rsid w:val="00E23715"/>
    <w:rsid w:val="00E23A0F"/>
    <w:rsid w:val="00E25777"/>
    <w:rsid w:val="00E25AA9"/>
    <w:rsid w:val="00E2643E"/>
    <w:rsid w:val="00E26D24"/>
    <w:rsid w:val="00E26D39"/>
    <w:rsid w:val="00E30A70"/>
    <w:rsid w:val="00E31884"/>
    <w:rsid w:val="00E31DC5"/>
    <w:rsid w:val="00E32AD4"/>
    <w:rsid w:val="00E33697"/>
    <w:rsid w:val="00E34FEF"/>
    <w:rsid w:val="00E37BCD"/>
    <w:rsid w:val="00E420CA"/>
    <w:rsid w:val="00E42A9A"/>
    <w:rsid w:val="00E455AF"/>
    <w:rsid w:val="00E4595A"/>
    <w:rsid w:val="00E4637D"/>
    <w:rsid w:val="00E47241"/>
    <w:rsid w:val="00E47351"/>
    <w:rsid w:val="00E503D1"/>
    <w:rsid w:val="00E5102F"/>
    <w:rsid w:val="00E514C1"/>
    <w:rsid w:val="00E51601"/>
    <w:rsid w:val="00E51A31"/>
    <w:rsid w:val="00E53816"/>
    <w:rsid w:val="00E53E8E"/>
    <w:rsid w:val="00E54892"/>
    <w:rsid w:val="00E54DB1"/>
    <w:rsid w:val="00E55933"/>
    <w:rsid w:val="00E60AA8"/>
    <w:rsid w:val="00E61AB8"/>
    <w:rsid w:val="00E62587"/>
    <w:rsid w:val="00E62E00"/>
    <w:rsid w:val="00E66702"/>
    <w:rsid w:val="00E672B8"/>
    <w:rsid w:val="00E71C7F"/>
    <w:rsid w:val="00E76649"/>
    <w:rsid w:val="00E82452"/>
    <w:rsid w:val="00E82674"/>
    <w:rsid w:val="00E82A3D"/>
    <w:rsid w:val="00E84BAC"/>
    <w:rsid w:val="00E85461"/>
    <w:rsid w:val="00E85E17"/>
    <w:rsid w:val="00E86010"/>
    <w:rsid w:val="00E90C60"/>
    <w:rsid w:val="00E91CA6"/>
    <w:rsid w:val="00E91E3B"/>
    <w:rsid w:val="00E9490A"/>
    <w:rsid w:val="00E96C1A"/>
    <w:rsid w:val="00E97532"/>
    <w:rsid w:val="00E977BE"/>
    <w:rsid w:val="00EA0346"/>
    <w:rsid w:val="00EA05C3"/>
    <w:rsid w:val="00EA770E"/>
    <w:rsid w:val="00EB0A90"/>
    <w:rsid w:val="00EB0D08"/>
    <w:rsid w:val="00EB2A17"/>
    <w:rsid w:val="00EB2A92"/>
    <w:rsid w:val="00EB3676"/>
    <w:rsid w:val="00EB51F4"/>
    <w:rsid w:val="00EB6519"/>
    <w:rsid w:val="00EB6F25"/>
    <w:rsid w:val="00EB71C2"/>
    <w:rsid w:val="00EC1D48"/>
    <w:rsid w:val="00EC305D"/>
    <w:rsid w:val="00EC3350"/>
    <w:rsid w:val="00EC5B2B"/>
    <w:rsid w:val="00ED10AD"/>
    <w:rsid w:val="00ED3C37"/>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01C2"/>
    <w:rsid w:val="00F21C2E"/>
    <w:rsid w:val="00F23B7C"/>
    <w:rsid w:val="00F24B6C"/>
    <w:rsid w:val="00F309CE"/>
    <w:rsid w:val="00F314D4"/>
    <w:rsid w:val="00F332C5"/>
    <w:rsid w:val="00F339D7"/>
    <w:rsid w:val="00F34FFC"/>
    <w:rsid w:val="00F36317"/>
    <w:rsid w:val="00F36579"/>
    <w:rsid w:val="00F400DF"/>
    <w:rsid w:val="00F41291"/>
    <w:rsid w:val="00F41B2F"/>
    <w:rsid w:val="00F45F2F"/>
    <w:rsid w:val="00F46943"/>
    <w:rsid w:val="00F4768D"/>
    <w:rsid w:val="00F47EE8"/>
    <w:rsid w:val="00F502C1"/>
    <w:rsid w:val="00F5218C"/>
    <w:rsid w:val="00F5421C"/>
    <w:rsid w:val="00F5484C"/>
    <w:rsid w:val="00F54A55"/>
    <w:rsid w:val="00F5597F"/>
    <w:rsid w:val="00F576C5"/>
    <w:rsid w:val="00F61192"/>
    <w:rsid w:val="00F616DB"/>
    <w:rsid w:val="00F62CAF"/>
    <w:rsid w:val="00F650F9"/>
    <w:rsid w:val="00F67564"/>
    <w:rsid w:val="00F72AF3"/>
    <w:rsid w:val="00F73A58"/>
    <w:rsid w:val="00F7483B"/>
    <w:rsid w:val="00F75127"/>
    <w:rsid w:val="00F751EC"/>
    <w:rsid w:val="00F80F9F"/>
    <w:rsid w:val="00F8168F"/>
    <w:rsid w:val="00F8224E"/>
    <w:rsid w:val="00F8376D"/>
    <w:rsid w:val="00F842C8"/>
    <w:rsid w:val="00F853D9"/>
    <w:rsid w:val="00F901B0"/>
    <w:rsid w:val="00F90D75"/>
    <w:rsid w:val="00F922AC"/>
    <w:rsid w:val="00F923D9"/>
    <w:rsid w:val="00F93F1E"/>
    <w:rsid w:val="00F9572F"/>
    <w:rsid w:val="00F95D36"/>
    <w:rsid w:val="00F961E5"/>
    <w:rsid w:val="00F974A6"/>
    <w:rsid w:val="00F9776D"/>
    <w:rsid w:val="00FA0EDB"/>
    <w:rsid w:val="00FA2ACA"/>
    <w:rsid w:val="00FA3BDD"/>
    <w:rsid w:val="00FA5040"/>
    <w:rsid w:val="00FA5EA2"/>
    <w:rsid w:val="00FA628E"/>
    <w:rsid w:val="00FA6B49"/>
    <w:rsid w:val="00FA7CE3"/>
    <w:rsid w:val="00FB2BCB"/>
    <w:rsid w:val="00FB2F38"/>
    <w:rsid w:val="00FB4097"/>
    <w:rsid w:val="00FB5D20"/>
    <w:rsid w:val="00FB6047"/>
    <w:rsid w:val="00FC1465"/>
    <w:rsid w:val="00FC193B"/>
    <w:rsid w:val="00FC1E92"/>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372"/>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uiPriority w:val="99"/>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6792">
      <w:bodyDiv w:val="1"/>
      <w:marLeft w:val="0"/>
      <w:marRight w:val="0"/>
      <w:marTop w:val="0"/>
      <w:marBottom w:val="0"/>
      <w:divBdr>
        <w:top w:val="none" w:sz="0" w:space="0" w:color="auto"/>
        <w:left w:val="none" w:sz="0" w:space="0" w:color="auto"/>
        <w:bottom w:val="none" w:sz="0" w:space="0" w:color="auto"/>
        <w:right w:val="none" w:sz="0" w:space="0" w:color="auto"/>
      </w:divBdr>
    </w:div>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547572832">
      <w:bodyDiv w:val="1"/>
      <w:marLeft w:val="0"/>
      <w:marRight w:val="0"/>
      <w:marTop w:val="0"/>
      <w:marBottom w:val="0"/>
      <w:divBdr>
        <w:top w:val="none" w:sz="0" w:space="0" w:color="auto"/>
        <w:left w:val="none" w:sz="0" w:space="0" w:color="auto"/>
        <w:bottom w:val="none" w:sz="0" w:space="0" w:color="auto"/>
        <w:right w:val="none" w:sz="0" w:space="0" w:color="auto"/>
      </w:divBdr>
    </w:div>
    <w:div w:id="656496802">
      <w:bodyDiv w:val="1"/>
      <w:marLeft w:val="0"/>
      <w:marRight w:val="0"/>
      <w:marTop w:val="0"/>
      <w:marBottom w:val="0"/>
      <w:divBdr>
        <w:top w:val="none" w:sz="0" w:space="0" w:color="auto"/>
        <w:left w:val="none" w:sz="0" w:space="0" w:color="auto"/>
        <w:bottom w:val="none" w:sz="0" w:space="0" w:color="auto"/>
        <w:right w:val="none" w:sz="0" w:space="0" w:color="auto"/>
      </w:divBdr>
    </w:div>
    <w:div w:id="801730747">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415587400">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 w:id="2039355923">
      <w:bodyDiv w:val="1"/>
      <w:marLeft w:val="0"/>
      <w:marRight w:val="0"/>
      <w:marTop w:val="0"/>
      <w:marBottom w:val="0"/>
      <w:divBdr>
        <w:top w:val="none" w:sz="0" w:space="0" w:color="auto"/>
        <w:left w:val="none" w:sz="0" w:space="0" w:color="auto"/>
        <w:bottom w:val="none" w:sz="0" w:space="0" w:color="auto"/>
        <w:right w:val="none" w:sz="0" w:space="0" w:color="auto"/>
      </w:divBdr>
    </w:div>
    <w:div w:id="207927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www.il-electronictender.como/" TargetMode="External"/><Relationship Id="rId34"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pallavi.mishra@powergrid.in" TargetMode="External"/><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mailto:pallavi.mishra@powergrid.in" TargetMode="External"/><Relationship Id="rId28" Type="http://schemas.openxmlformats.org/officeDocument/2006/relationships/hyperlink" Target="https://www.powergrid.in/index.php/en/code-conductpolicies" TargetMode="External"/><Relationship Id="rId36" Type="http://schemas.openxmlformats.org/officeDocument/2006/relationships/fontTable" Target="fontTable.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 Id="rId27" Type="http://schemas.openxmlformats.org/officeDocument/2006/relationships/hyperlink" Target="https://apps.powergrid.in/pgciltenders/u/default.aspx"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hyperlink" Target="https://etender.powergrid.i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1554</TotalTime>
  <Pages>19</Pages>
  <Words>7714</Words>
  <Characters>40756</Characters>
  <Application>Microsoft Office Word</Application>
  <DocSecurity>0</DocSecurity>
  <Lines>339</Lines>
  <Paragraphs>96</Paragraphs>
  <ScaleCrop>false</ScaleCrop>
  <Company>Power Grid Corporation of India Ltd</Company>
  <LinksUpToDate>false</LinksUpToDate>
  <CharactersWithSpaces>48374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Ekta Tibrewal {एकता टिब्रेवाल}</cp:lastModifiedBy>
  <cp:revision>1334</cp:revision>
  <cp:lastPrinted>2025-06-27T05:00:00Z</cp:lastPrinted>
  <dcterms:created xsi:type="dcterms:W3CDTF">2025-01-15T16:11:00Z</dcterms:created>
  <dcterms:modified xsi:type="dcterms:W3CDTF">2025-06-27T05:16:00Z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2025-06-27T04:42:19Z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c13dcdbd-a1bc-4902-8dea-1881a0f78c02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